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51" w:rsidRDefault="00706F51">
      <w:pPr>
        <w:pStyle w:val="ConsPlusTitlePage"/>
      </w:pPr>
      <w:r>
        <w:t xml:space="preserve">Документ предоставлен </w:t>
      </w:r>
      <w:hyperlink r:id="rId5" w:history="1">
        <w:r>
          <w:rPr>
            <w:color w:val="0000FF"/>
          </w:rPr>
          <w:t>КонсультантПлюс</w:t>
        </w:r>
      </w:hyperlink>
      <w:r>
        <w:br/>
      </w:r>
    </w:p>
    <w:p w:rsidR="00706F51" w:rsidRDefault="00706F51">
      <w:pPr>
        <w:pStyle w:val="ConsPlusNormal"/>
        <w:jc w:val="both"/>
        <w:outlineLvl w:val="0"/>
      </w:pPr>
    </w:p>
    <w:p w:rsidR="00706F51" w:rsidRDefault="00706F51">
      <w:pPr>
        <w:pStyle w:val="ConsPlusTitle"/>
        <w:jc w:val="center"/>
        <w:outlineLvl w:val="0"/>
      </w:pPr>
      <w:r>
        <w:t>ПРАВИТЕЛЬСТВО РОССИЙСКОЙ ФЕДЕРАЦИИ</w:t>
      </w:r>
    </w:p>
    <w:p w:rsidR="00706F51" w:rsidRDefault="00706F51">
      <w:pPr>
        <w:pStyle w:val="ConsPlusTitle"/>
        <w:jc w:val="center"/>
      </w:pPr>
    </w:p>
    <w:p w:rsidR="00706F51" w:rsidRDefault="00706F51">
      <w:pPr>
        <w:pStyle w:val="ConsPlusTitle"/>
        <w:jc w:val="center"/>
      </w:pPr>
      <w:r>
        <w:t>ПОСТАНОВЛЕНИЕ</w:t>
      </w:r>
    </w:p>
    <w:p w:rsidR="00706F51" w:rsidRDefault="00706F51">
      <w:pPr>
        <w:pStyle w:val="ConsPlusTitle"/>
        <w:jc w:val="center"/>
      </w:pPr>
      <w:r>
        <w:t>от 20 октября 2014 г. N 1084</w:t>
      </w:r>
    </w:p>
    <w:p w:rsidR="00706F51" w:rsidRDefault="00706F51">
      <w:pPr>
        <w:pStyle w:val="ConsPlusTitle"/>
        <w:jc w:val="center"/>
      </w:pPr>
    </w:p>
    <w:p w:rsidR="00706F51" w:rsidRDefault="00706F51">
      <w:pPr>
        <w:pStyle w:val="ConsPlusTitle"/>
        <w:jc w:val="center"/>
      </w:pPr>
      <w:r>
        <w:t>О ПОРЯДКЕ</w:t>
      </w:r>
    </w:p>
    <w:p w:rsidR="00706F51" w:rsidRDefault="00706F51">
      <w:pPr>
        <w:pStyle w:val="ConsPlusTitle"/>
        <w:jc w:val="center"/>
      </w:pPr>
      <w:r>
        <w:t>ОПРЕДЕЛЕНИЯ НОРМАТИВНЫХ ЗАТРАТ НА ОБЕСПЕЧЕНИЕ ФУНКЦИЙ</w:t>
      </w:r>
    </w:p>
    <w:p w:rsidR="00706F51" w:rsidRDefault="00706F51">
      <w:pPr>
        <w:pStyle w:val="ConsPlusTitle"/>
        <w:jc w:val="center"/>
      </w:pPr>
      <w:r>
        <w:t>ФЕДЕРАЛЬНЫХ ГОСУДАРСТВЕННЫХ ОРГАНОВ, ОРГАНОВ УПРАВЛЕНИЯ</w:t>
      </w:r>
    </w:p>
    <w:p w:rsidR="00706F51" w:rsidRDefault="00706F51">
      <w:pPr>
        <w:pStyle w:val="ConsPlusTitle"/>
        <w:jc w:val="center"/>
      </w:pPr>
      <w:r>
        <w:t>ГОСУДАРСТВЕННЫМИ ВНЕБЮДЖЕТНЫМИ ФОНДАМИ РОССИЙСКОЙ</w:t>
      </w:r>
    </w:p>
    <w:p w:rsidR="00706F51" w:rsidRDefault="00706F51">
      <w:pPr>
        <w:pStyle w:val="ConsPlusTitle"/>
        <w:jc w:val="center"/>
      </w:pPr>
      <w:r>
        <w:t>ФЕДЕРАЦИИ, ОПРЕДЕЛЕННЫХ В СООТВЕТСТВИИ С БЮДЖЕТНЫМ</w:t>
      </w:r>
    </w:p>
    <w:p w:rsidR="00706F51" w:rsidRDefault="00706F51">
      <w:pPr>
        <w:pStyle w:val="ConsPlusTitle"/>
        <w:jc w:val="center"/>
      </w:pPr>
      <w:r>
        <w:t>КОДЕКСОМ РОССИЙСКОЙ ФЕДЕРАЦИИ НАИБОЛЕЕ ЗНАЧИМЫХ УЧРЕЖДЕНИЙ</w:t>
      </w:r>
    </w:p>
    <w:p w:rsidR="00706F51" w:rsidRDefault="00706F51">
      <w:pPr>
        <w:pStyle w:val="ConsPlusTitle"/>
        <w:jc w:val="center"/>
      </w:pPr>
      <w:r>
        <w:t>НАУКИ, ОБРАЗОВАНИЯ, КУЛЬТУРЫ И ЗДРАВООХРАНЕНИЯ, ВКЛЮЧАЯ</w:t>
      </w:r>
    </w:p>
    <w:p w:rsidR="00706F51" w:rsidRDefault="00706F51">
      <w:pPr>
        <w:pStyle w:val="ConsPlusTitle"/>
        <w:jc w:val="center"/>
      </w:pPr>
      <w:r>
        <w:t>СООТВЕТСТВЕННО ТЕРРИТОРИАЛЬНЫЕ ОРГАНЫ И ПОДВЕДОМСТВЕННЫЕ</w:t>
      </w:r>
    </w:p>
    <w:p w:rsidR="00706F51" w:rsidRDefault="00706F51">
      <w:pPr>
        <w:pStyle w:val="ConsPlusTitle"/>
        <w:jc w:val="center"/>
      </w:pPr>
      <w:r>
        <w:t>КАЗЕННЫЕ УЧРЕЖДЕНИЯ, А ТАКЖЕ ГОСУДАРСТВЕННОЙ КОРПОРАЦИИ</w:t>
      </w:r>
    </w:p>
    <w:p w:rsidR="00706F51" w:rsidRDefault="00706F51">
      <w:pPr>
        <w:pStyle w:val="ConsPlusTitle"/>
        <w:jc w:val="center"/>
      </w:pPr>
      <w:r>
        <w:t>ПО АТОМНОЙ ЭНЕРГИИ "РОСАТОМ", ГОСУДАРСТВЕННОЙ КОРПОРАЦИИ</w:t>
      </w:r>
    </w:p>
    <w:p w:rsidR="00706F51" w:rsidRDefault="00706F51">
      <w:pPr>
        <w:pStyle w:val="ConsPlusTitle"/>
        <w:jc w:val="center"/>
      </w:pPr>
      <w:r>
        <w:t>ПО КОСМИЧЕСКОЙ ДЕЯТЕЛЬНОСТИ "РОСКОСМОС"</w:t>
      </w:r>
    </w:p>
    <w:p w:rsidR="00706F51" w:rsidRDefault="00706F51">
      <w:pPr>
        <w:pStyle w:val="ConsPlusTitle"/>
        <w:jc w:val="center"/>
      </w:pPr>
      <w:r>
        <w:t>И ПОДВЕДОМСТВЕННЫХ ИМ ОРГАНИЗАЦИЙ</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 ред. Постановлений Правительства РФ от 11.03.2016 </w:t>
            </w:r>
            <w:hyperlink r:id="rId6" w:history="1">
              <w:r>
                <w:rPr>
                  <w:color w:val="0000FF"/>
                </w:rPr>
                <w:t>N 183</w:t>
              </w:r>
            </w:hyperlink>
            <w:r>
              <w:rPr>
                <w:color w:val="392C69"/>
              </w:rPr>
              <w:t>,</w:t>
            </w:r>
          </w:p>
          <w:p w:rsidR="00706F51" w:rsidRDefault="00706F51">
            <w:pPr>
              <w:pStyle w:val="ConsPlusNormal"/>
              <w:jc w:val="center"/>
            </w:pPr>
            <w:r>
              <w:rPr>
                <w:color w:val="392C69"/>
              </w:rPr>
              <w:t xml:space="preserve">от 13.04.2016 </w:t>
            </w:r>
            <w:hyperlink r:id="rId7" w:history="1">
              <w:r>
                <w:rPr>
                  <w:color w:val="0000FF"/>
                </w:rPr>
                <w:t>N 298</w:t>
              </w:r>
            </w:hyperlink>
            <w:r>
              <w:rPr>
                <w:color w:val="392C69"/>
              </w:rPr>
              <w:t xml:space="preserve">, от 05.05.2018 </w:t>
            </w:r>
            <w:hyperlink r:id="rId8" w:history="1">
              <w:r>
                <w:rPr>
                  <w:color w:val="0000FF"/>
                </w:rPr>
                <w:t>N 556</w:t>
              </w:r>
            </w:hyperlink>
            <w:r>
              <w:rPr>
                <w:color w:val="392C69"/>
              </w:rPr>
              <w:t xml:space="preserve">, от 20.07.2019 </w:t>
            </w:r>
            <w:hyperlink r:id="rId9" w:history="1">
              <w:r>
                <w:rPr>
                  <w:color w:val="0000FF"/>
                </w:rPr>
                <w:t>N 946</w:t>
              </w:r>
            </w:hyperlink>
            <w:r>
              <w:rPr>
                <w:color w:val="392C69"/>
              </w:rPr>
              <w:t>,</w:t>
            </w:r>
          </w:p>
          <w:p w:rsidR="00706F51" w:rsidRDefault="00706F51">
            <w:pPr>
              <w:pStyle w:val="ConsPlusNormal"/>
              <w:jc w:val="center"/>
            </w:pPr>
            <w:r>
              <w:rPr>
                <w:color w:val="392C69"/>
              </w:rPr>
              <w:t xml:space="preserve">от 07.10.2019 </w:t>
            </w:r>
            <w:hyperlink r:id="rId10" w:history="1">
              <w:r>
                <w:rPr>
                  <w:color w:val="0000FF"/>
                </w:rPr>
                <w:t>N 1291</w:t>
              </w:r>
            </w:hyperlink>
            <w:r>
              <w:rPr>
                <w:color w:val="392C69"/>
              </w:rPr>
              <w:t xml:space="preserve">, от 05.02.2020 </w:t>
            </w:r>
            <w:hyperlink r:id="rId11" w:history="1">
              <w:r>
                <w:rPr>
                  <w:color w:val="0000FF"/>
                </w:rPr>
                <w:t>N 85</w:t>
              </w:r>
            </w:hyperlink>
            <w:r>
              <w:rPr>
                <w:color w:val="392C69"/>
              </w:rPr>
              <w:t xml:space="preserve">, от 20.02.2020 </w:t>
            </w:r>
            <w:hyperlink r:id="rId12" w:history="1">
              <w:r>
                <w:rPr>
                  <w:color w:val="0000FF"/>
                </w:rPr>
                <w:t>N 186</w:t>
              </w:r>
            </w:hyperlink>
            <w:r>
              <w:rPr>
                <w:color w:val="392C69"/>
              </w:rPr>
              <w:t>,</w:t>
            </w:r>
          </w:p>
          <w:p w:rsidR="00706F51" w:rsidRDefault="00706F51">
            <w:pPr>
              <w:pStyle w:val="ConsPlusNormal"/>
              <w:jc w:val="center"/>
            </w:pPr>
            <w:r>
              <w:rPr>
                <w:color w:val="392C69"/>
              </w:rPr>
              <w:t xml:space="preserve">от 24.11.2020 </w:t>
            </w:r>
            <w:hyperlink r:id="rId13" w:history="1">
              <w:r>
                <w:rPr>
                  <w:color w:val="0000FF"/>
                </w:rPr>
                <w:t>N 1913</w:t>
              </w:r>
            </w:hyperlink>
            <w:r>
              <w:rPr>
                <w:color w:val="392C69"/>
              </w:rPr>
              <w:t>)</w:t>
            </w:r>
          </w:p>
        </w:tc>
      </w:tr>
    </w:tbl>
    <w:p w:rsidR="00706F51" w:rsidRDefault="00706F51">
      <w:pPr>
        <w:pStyle w:val="ConsPlusNormal"/>
        <w:jc w:val="center"/>
      </w:pPr>
    </w:p>
    <w:p w:rsidR="00706F51" w:rsidRDefault="00706F51">
      <w:pPr>
        <w:pStyle w:val="ConsPlusNormal"/>
        <w:ind w:firstLine="540"/>
        <w:jc w:val="both"/>
      </w:pPr>
      <w:r>
        <w:t xml:space="preserve">В соответствии с </w:t>
      </w:r>
      <w:hyperlink r:id="rId14"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06F51" w:rsidRDefault="00706F51">
      <w:pPr>
        <w:pStyle w:val="ConsPlusNormal"/>
        <w:spacing w:before="220"/>
        <w:ind w:firstLine="540"/>
        <w:jc w:val="both"/>
      </w:pPr>
      <w:r>
        <w:t xml:space="preserve">1. Утвердить прилагаемые </w:t>
      </w:r>
      <w:hyperlink w:anchor="P46" w:history="1">
        <w:r>
          <w:rPr>
            <w:color w:val="0000FF"/>
          </w:rPr>
          <w:t>Правила</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706F51" w:rsidRDefault="00706F51">
      <w:pPr>
        <w:pStyle w:val="ConsPlusNormal"/>
        <w:jc w:val="both"/>
      </w:pPr>
      <w:r>
        <w:t xml:space="preserve">(п. 1 в ред. </w:t>
      </w:r>
      <w:hyperlink r:id="rId15"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bookmarkStart w:id="0" w:name="P27"/>
      <w:bookmarkEnd w:id="0"/>
      <w:r>
        <w:t xml:space="preserve">2. 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46" w:history="1">
        <w:r>
          <w:rPr>
            <w:color w:val="0000FF"/>
          </w:rPr>
          <w:t>Правилами</w:t>
        </w:r>
      </w:hyperlink>
      <w:r>
        <w:t xml:space="preserve">, утвержденными настоящим постановлением, если федеральными государственными органами и органами управления государственными внебюджетными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408" w:history="1">
        <w:r>
          <w:rPr>
            <w:color w:val="0000FF"/>
          </w:rPr>
          <w:t>пунктами 26</w:t>
        </w:r>
      </w:hyperlink>
      <w:r>
        <w:t xml:space="preserve">, </w:t>
      </w:r>
      <w:hyperlink w:anchor="P417" w:history="1">
        <w:r>
          <w:rPr>
            <w:color w:val="0000FF"/>
          </w:rPr>
          <w:t>27</w:t>
        </w:r>
      </w:hyperlink>
      <w:r>
        <w:t xml:space="preserve">, </w:t>
      </w:r>
      <w:hyperlink w:anchor="P1036" w:history="1">
        <w:r>
          <w:rPr>
            <w:color w:val="0000FF"/>
          </w:rPr>
          <w:t>93</w:t>
        </w:r>
      </w:hyperlink>
      <w:r>
        <w:t xml:space="preserve"> и </w:t>
      </w:r>
      <w:hyperlink w:anchor="P104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706F51" w:rsidRDefault="00706F51">
      <w:pPr>
        <w:pStyle w:val="ConsPlusNormal"/>
        <w:jc w:val="both"/>
      </w:pPr>
      <w:r>
        <w:t xml:space="preserve">(в ред. </w:t>
      </w:r>
      <w:hyperlink r:id="rId16"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 xml:space="preserve">2(1). Федеральным государственным органам, органам управления государственными </w:t>
      </w:r>
      <w:r>
        <w:lastRenderedPageBreak/>
        <w:t xml:space="preserve">внебюджетными фондами Российской Федерации, определенным в соответствии с Бюджетным </w:t>
      </w:r>
      <w:hyperlink r:id="rId17"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утвердить нормативные затраты на обеспечение функций указанных органов, учреждений,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утвердить нормативные затраты на обеспечение функций указанных корпораций и их подведомственных организаций (далее - нормативные затраты) с учетом того, что нормативные затраты определяются в соответствии с </w:t>
      </w:r>
      <w:hyperlink w:anchor="P46" w:history="1">
        <w:r>
          <w:rPr>
            <w:color w:val="0000FF"/>
          </w:rPr>
          <w:t>Правилами</w:t>
        </w:r>
      </w:hyperlink>
      <w:r>
        <w:t xml:space="preserve">, утвержденными настоящим постановлением, если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1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не утвержден иной порядок расчета нормативных затрат, за исключением нормативных затрат, порядок расчета которых определен </w:t>
      </w:r>
      <w:hyperlink w:anchor="P408" w:history="1">
        <w:r>
          <w:rPr>
            <w:color w:val="0000FF"/>
          </w:rPr>
          <w:t>пунктами 26</w:t>
        </w:r>
      </w:hyperlink>
      <w:r>
        <w:t xml:space="preserve">, </w:t>
      </w:r>
      <w:hyperlink w:anchor="P417" w:history="1">
        <w:r>
          <w:rPr>
            <w:color w:val="0000FF"/>
          </w:rPr>
          <w:t>27</w:t>
        </w:r>
      </w:hyperlink>
      <w:r>
        <w:t xml:space="preserve">, </w:t>
      </w:r>
      <w:hyperlink w:anchor="P425" w:history="1">
        <w:r>
          <w:rPr>
            <w:color w:val="0000FF"/>
          </w:rPr>
          <w:t>27(1)</w:t>
        </w:r>
      </w:hyperlink>
      <w:r>
        <w:t xml:space="preserve">, </w:t>
      </w:r>
      <w:hyperlink w:anchor="P1036" w:history="1">
        <w:r>
          <w:rPr>
            <w:color w:val="0000FF"/>
          </w:rPr>
          <w:t>93</w:t>
        </w:r>
      </w:hyperlink>
      <w:r>
        <w:t xml:space="preserve"> и </w:t>
      </w:r>
      <w:hyperlink w:anchor="P104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706F51" w:rsidRDefault="00706F51">
      <w:pPr>
        <w:pStyle w:val="ConsPlusNormal"/>
        <w:jc w:val="both"/>
      </w:pPr>
      <w:r>
        <w:t xml:space="preserve">(п. 2(1) введен </w:t>
      </w:r>
      <w:hyperlink r:id="rId19" w:history="1">
        <w:r>
          <w:rPr>
            <w:color w:val="0000FF"/>
          </w:rPr>
          <w:t>Постановлением</w:t>
        </w:r>
      </w:hyperlink>
      <w:r>
        <w:t xml:space="preserve"> Правительства РФ от 20.07.2019 N 946; в ред. </w:t>
      </w:r>
      <w:hyperlink r:id="rId20" w:history="1">
        <w:r>
          <w:rPr>
            <w:color w:val="0000FF"/>
          </w:rPr>
          <w:t>Постановления</w:t>
        </w:r>
      </w:hyperlink>
      <w:r>
        <w:t xml:space="preserve"> Правительства РФ от 20.02.2020 N 186)</w:t>
      </w:r>
    </w:p>
    <w:p w:rsidR="00706F51" w:rsidRDefault="00706F51">
      <w:pPr>
        <w:pStyle w:val="ConsPlusNormal"/>
        <w:spacing w:before="220"/>
        <w:ind w:firstLine="540"/>
        <w:jc w:val="both"/>
      </w:pPr>
      <w:r>
        <w:t xml:space="preserve">3. Настоящее постановление вступает в силу с 1 января 2015 г., за исключением </w:t>
      </w:r>
      <w:hyperlink w:anchor="P27" w:history="1">
        <w:r>
          <w:rPr>
            <w:color w:val="0000FF"/>
          </w:rPr>
          <w:t>пункта 2</w:t>
        </w:r>
      </w:hyperlink>
      <w:r>
        <w:t>, вступающего в силу со дня официального опубликования настоящего постановления.</w:t>
      </w:r>
    </w:p>
    <w:p w:rsidR="00706F51" w:rsidRDefault="00706F51">
      <w:pPr>
        <w:pStyle w:val="ConsPlusNormal"/>
        <w:ind w:firstLine="540"/>
        <w:jc w:val="both"/>
      </w:pPr>
    </w:p>
    <w:p w:rsidR="00706F51" w:rsidRDefault="00706F51">
      <w:pPr>
        <w:pStyle w:val="ConsPlusNormal"/>
        <w:jc w:val="right"/>
      </w:pPr>
      <w:r>
        <w:t>Председатель Правительства</w:t>
      </w:r>
    </w:p>
    <w:p w:rsidR="00706F51" w:rsidRDefault="00706F51">
      <w:pPr>
        <w:pStyle w:val="ConsPlusNormal"/>
        <w:jc w:val="right"/>
      </w:pPr>
      <w:r>
        <w:t>Российской Федерации</w:t>
      </w:r>
    </w:p>
    <w:p w:rsidR="00706F51" w:rsidRDefault="00706F51">
      <w:pPr>
        <w:pStyle w:val="ConsPlusNormal"/>
        <w:jc w:val="right"/>
      </w:pPr>
      <w:r>
        <w:t>Д.МЕДВЕДЕВ</w:t>
      </w: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jc w:val="right"/>
        <w:outlineLvl w:val="0"/>
      </w:pPr>
      <w:r>
        <w:t>Утверждены</w:t>
      </w:r>
    </w:p>
    <w:p w:rsidR="00706F51" w:rsidRDefault="00706F51">
      <w:pPr>
        <w:pStyle w:val="ConsPlusNormal"/>
        <w:jc w:val="right"/>
      </w:pPr>
      <w:r>
        <w:t>постановлением Правительства</w:t>
      </w:r>
    </w:p>
    <w:p w:rsidR="00706F51" w:rsidRDefault="00706F51">
      <w:pPr>
        <w:pStyle w:val="ConsPlusNormal"/>
        <w:jc w:val="right"/>
      </w:pPr>
      <w:r>
        <w:t>Российской Федерации</w:t>
      </w:r>
    </w:p>
    <w:p w:rsidR="00706F51" w:rsidRDefault="00706F51">
      <w:pPr>
        <w:pStyle w:val="ConsPlusNormal"/>
        <w:jc w:val="right"/>
      </w:pPr>
      <w:r>
        <w:t>от 20 октября 2014 г. N 1084</w:t>
      </w:r>
    </w:p>
    <w:p w:rsidR="00706F51" w:rsidRDefault="00706F51">
      <w:pPr>
        <w:pStyle w:val="ConsPlusNormal"/>
        <w:ind w:firstLine="540"/>
        <w:jc w:val="both"/>
      </w:pPr>
    </w:p>
    <w:p w:rsidR="00706F51" w:rsidRDefault="00706F51">
      <w:pPr>
        <w:pStyle w:val="ConsPlusTitle"/>
        <w:jc w:val="center"/>
      </w:pPr>
      <w:bookmarkStart w:id="1" w:name="P46"/>
      <w:bookmarkEnd w:id="1"/>
      <w:r>
        <w:t>ПРАВИЛА</w:t>
      </w:r>
    </w:p>
    <w:p w:rsidR="00706F51" w:rsidRDefault="00706F51">
      <w:pPr>
        <w:pStyle w:val="ConsPlusTitle"/>
        <w:jc w:val="center"/>
      </w:pPr>
      <w:r>
        <w:t>ОПРЕДЕЛЕНИЯ НОРМАТИВНЫХ ЗАТРАТ НА ОБЕСПЕЧЕНИЕ ФУНКЦИЙ</w:t>
      </w:r>
    </w:p>
    <w:p w:rsidR="00706F51" w:rsidRDefault="00706F51">
      <w:pPr>
        <w:pStyle w:val="ConsPlusTitle"/>
        <w:jc w:val="center"/>
      </w:pPr>
      <w:r>
        <w:t>ФЕДЕРАЛЬНЫХ ГОСУДАРСТВЕННЫХ ОРГАНОВ, ОРГАНОВ УПРАВЛЕНИЯ</w:t>
      </w:r>
    </w:p>
    <w:p w:rsidR="00706F51" w:rsidRDefault="00706F51">
      <w:pPr>
        <w:pStyle w:val="ConsPlusTitle"/>
        <w:jc w:val="center"/>
      </w:pPr>
      <w:r>
        <w:t>ГОСУДАРСТВЕННЫМИ ВНЕБЮДЖЕТНЫМИ ФОНДАМИ РОССИЙСКОЙ</w:t>
      </w:r>
    </w:p>
    <w:p w:rsidR="00706F51" w:rsidRDefault="00706F51">
      <w:pPr>
        <w:pStyle w:val="ConsPlusTitle"/>
        <w:jc w:val="center"/>
      </w:pPr>
      <w:r>
        <w:t>ФЕДЕРАЦИИ, ОПРЕДЕЛЕННЫХ В СООТВЕТСТВИИ С БЮДЖЕТНЫМ</w:t>
      </w:r>
    </w:p>
    <w:p w:rsidR="00706F51" w:rsidRDefault="00706F51">
      <w:pPr>
        <w:pStyle w:val="ConsPlusTitle"/>
        <w:jc w:val="center"/>
      </w:pPr>
      <w:r>
        <w:t>КОДЕКСОМ РОССИЙСКОЙ ФЕДЕРАЦИИ НАИБОЛЕЕ ЗНАЧИМЫХ УЧРЕЖДЕНИЙ</w:t>
      </w:r>
    </w:p>
    <w:p w:rsidR="00706F51" w:rsidRDefault="00706F51">
      <w:pPr>
        <w:pStyle w:val="ConsPlusTitle"/>
        <w:jc w:val="center"/>
      </w:pPr>
      <w:r>
        <w:t>НАУКИ, ОБРАЗОВАНИЯ, КУЛЬТУРЫ И ЗДРАВООХРАНЕНИЯ, ВКЛЮЧАЯ</w:t>
      </w:r>
    </w:p>
    <w:p w:rsidR="00706F51" w:rsidRDefault="00706F51">
      <w:pPr>
        <w:pStyle w:val="ConsPlusTitle"/>
        <w:jc w:val="center"/>
      </w:pPr>
      <w:r>
        <w:t>СООТВЕТСТВЕННО ТЕРРИТОРИАЛЬНЫЕ ОРГАНЫ И ПОДВЕДОМСТВЕННЫЕ</w:t>
      </w:r>
    </w:p>
    <w:p w:rsidR="00706F51" w:rsidRDefault="00706F51">
      <w:pPr>
        <w:pStyle w:val="ConsPlusTitle"/>
        <w:jc w:val="center"/>
      </w:pPr>
      <w:r>
        <w:t>КАЗЕННЫЕ УЧРЕЖДЕНИЯ, А ТАКЖЕ ГОСУДАРСТВЕННОЙ КОРПОРАЦИИ</w:t>
      </w:r>
    </w:p>
    <w:p w:rsidR="00706F51" w:rsidRDefault="00706F51">
      <w:pPr>
        <w:pStyle w:val="ConsPlusTitle"/>
        <w:jc w:val="center"/>
      </w:pPr>
      <w:r>
        <w:t>ПО АТОМНОЙ ЭНЕРГИИ "РОСАТОМ", ГОСУДАРСТВЕННОЙ КОРПОРАЦИИ</w:t>
      </w:r>
    </w:p>
    <w:p w:rsidR="00706F51" w:rsidRDefault="00706F51">
      <w:pPr>
        <w:pStyle w:val="ConsPlusTitle"/>
        <w:jc w:val="center"/>
      </w:pPr>
      <w:r>
        <w:t>ПО КОСМИЧЕСКОЙ ДЕЯТЕЛЬНОСТИ "РОСКОСМОС"</w:t>
      </w:r>
    </w:p>
    <w:p w:rsidR="00706F51" w:rsidRDefault="00706F51">
      <w:pPr>
        <w:pStyle w:val="ConsPlusTitle"/>
        <w:jc w:val="center"/>
      </w:pPr>
      <w:r>
        <w:t>И ПОДВЕДОМСТВЕННЫХ ИМ ОРГАНИЗАЦИЙ</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 ред. Постановлений Правительства РФ от 11.03.2016 </w:t>
            </w:r>
            <w:hyperlink r:id="rId21" w:history="1">
              <w:r>
                <w:rPr>
                  <w:color w:val="0000FF"/>
                </w:rPr>
                <w:t>N 183</w:t>
              </w:r>
            </w:hyperlink>
            <w:r>
              <w:rPr>
                <w:color w:val="392C69"/>
              </w:rPr>
              <w:t>,</w:t>
            </w:r>
          </w:p>
          <w:p w:rsidR="00706F51" w:rsidRDefault="00706F51">
            <w:pPr>
              <w:pStyle w:val="ConsPlusNormal"/>
              <w:jc w:val="center"/>
            </w:pPr>
            <w:r>
              <w:rPr>
                <w:color w:val="392C69"/>
              </w:rPr>
              <w:t xml:space="preserve">от 13.04.2016 </w:t>
            </w:r>
            <w:hyperlink r:id="rId22" w:history="1">
              <w:r>
                <w:rPr>
                  <w:color w:val="0000FF"/>
                </w:rPr>
                <w:t>N 298</w:t>
              </w:r>
            </w:hyperlink>
            <w:r>
              <w:rPr>
                <w:color w:val="392C69"/>
              </w:rPr>
              <w:t xml:space="preserve">, от 05.05.2018 </w:t>
            </w:r>
            <w:hyperlink r:id="rId23" w:history="1">
              <w:r>
                <w:rPr>
                  <w:color w:val="0000FF"/>
                </w:rPr>
                <w:t>N 556</w:t>
              </w:r>
            </w:hyperlink>
            <w:r>
              <w:rPr>
                <w:color w:val="392C69"/>
              </w:rPr>
              <w:t xml:space="preserve">, от 20.07.2019 </w:t>
            </w:r>
            <w:hyperlink r:id="rId24" w:history="1">
              <w:r>
                <w:rPr>
                  <w:color w:val="0000FF"/>
                </w:rPr>
                <w:t>N 946</w:t>
              </w:r>
            </w:hyperlink>
            <w:r>
              <w:rPr>
                <w:color w:val="392C69"/>
              </w:rPr>
              <w:t>,</w:t>
            </w:r>
          </w:p>
          <w:p w:rsidR="00706F51" w:rsidRDefault="00706F51">
            <w:pPr>
              <w:pStyle w:val="ConsPlusNormal"/>
              <w:jc w:val="center"/>
            </w:pPr>
            <w:r>
              <w:rPr>
                <w:color w:val="392C69"/>
              </w:rPr>
              <w:t xml:space="preserve">от 07.10.2019 </w:t>
            </w:r>
            <w:hyperlink r:id="rId25" w:history="1">
              <w:r>
                <w:rPr>
                  <w:color w:val="0000FF"/>
                </w:rPr>
                <w:t>N 1291</w:t>
              </w:r>
            </w:hyperlink>
            <w:r>
              <w:rPr>
                <w:color w:val="392C69"/>
              </w:rPr>
              <w:t xml:space="preserve">, от 05.02.2020 </w:t>
            </w:r>
            <w:hyperlink r:id="rId26" w:history="1">
              <w:r>
                <w:rPr>
                  <w:color w:val="0000FF"/>
                </w:rPr>
                <w:t>N 85</w:t>
              </w:r>
            </w:hyperlink>
            <w:r>
              <w:rPr>
                <w:color w:val="392C69"/>
              </w:rPr>
              <w:t xml:space="preserve">, от 20.02.2020 </w:t>
            </w:r>
            <w:hyperlink r:id="rId27" w:history="1">
              <w:r>
                <w:rPr>
                  <w:color w:val="0000FF"/>
                </w:rPr>
                <w:t>N 186</w:t>
              </w:r>
            </w:hyperlink>
            <w:r>
              <w:rPr>
                <w:color w:val="392C69"/>
              </w:rPr>
              <w:t>,</w:t>
            </w:r>
          </w:p>
          <w:p w:rsidR="00706F51" w:rsidRDefault="00706F51">
            <w:pPr>
              <w:pStyle w:val="ConsPlusNormal"/>
              <w:jc w:val="center"/>
            </w:pPr>
            <w:r>
              <w:rPr>
                <w:color w:val="392C69"/>
              </w:rPr>
              <w:lastRenderedPageBreak/>
              <w:t xml:space="preserve">от 24.11.2020 </w:t>
            </w:r>
            <w:hyperlink r:id="rId28" w:history="1">
              <w:r>
                <w:rPr>
                  <w:color w:val="0000FF"/>
                </w:rPr>
                <w:t>N 1913</w:t>
              </w:r>
            </w:hyperlink>
            <w:r>
              <w:rPr>
                <w:color w:val="392C69"/>
              </w:rPr>
              <w:t>)</w:t>
            </w:r>
          </w:p>
        </w:tc>
      </w:tr>
    </w:tbl>
    <w:p w:rsidR="00706F51" w:rsidRDefault="00706F51">
      <w:pPr>
        <w:pStyle w:val="ConsPlusNormal"/>
        <w:jc w:val="center"/>
      </w:pPr>
    </w:p>
    <w:p w:rsidR="00706F51" w:rsidRDefault="00706F51">
      <w:pPr>
        <w:pStyle w:val="ConsPlusNormal"/>
        <w:ind w:firstLine="540"/>
        <w:jc w:val="both"/>
      </w:pPr>
      <w:r>
        <w:t xml:space="preserve">1. Настоящие Правила устанавливают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определенных в соответствии с Бюджетным </w:t>
      </w:r>
      <w:hyperlink r:id="rId2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части закупок товаров, работ, услуг (далее - нормативные затраты).</w:t>
      </w:r>
    </w:p>
    <w:p w:rsidR="00706F51" w:rsidRDefault="00706F51">
      <w:pPr>
        <w:pStyle w:val="ConsPlusNormal"/>
        <w:jc w:val="both"/>
      </w:pPr>
      <w:r>
        <w:t xml:space="preserve">(п. 1 в ред. </w:t>
      </w:r>
      <w:hyperlink r:id="rId30"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 xml:space="preserve">2. Нормативные затраты применяются для обоснования закупок соответствующего федерального государственного органа, определенных в соответствии с Бюджетным </w:t>
      </w:r>
      <w:hyperlink r:id="rId31"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706F51" w:rsidRDefault="00706F51">
      <w:pPr>
        <w:pStyle w:val="ConsPlusNormal"/>
        <w:jc w:val="both"/>
      </w:pPr>
      <w:r>
        <w:t xml:space="preserve">(п. 2 в ред. </w:t>
      </w:r>
      <w:hyperlink r:id="rId32"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33"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706F51" w:rsidRDefault="00706F51">
      <w:pPr>
        <w:pStyle w:val="ConsPlusNormal"/>
        <w:jc w:val="both"/>
      </w:pPr>
      <w:r>
        <w:t xml:space="preserve">(п. 2(1) введен </w:t>
      </w:r>
      <w:hyperlink r:id="rId34" w:history="1">
        <w:r>
          <w:rPr>
            <w:color w:val="0000FF"/>
          </w:rPr>
          <w:t>Постановлением</w:t>
        </w:r>
      </w:hyperlink>
      <w:r>
        <w:t xml:space="preserve"> Правительства РФ от 11.03.2016 N 183)</w:t>
      </w:r>
    </w:p>
    <w:p w:rsidR="00706F51" w:rsidRDefault="00706F51">
      <w:pPr>
        <w:pStyle w:val="ConsPlusNormal"/>
        <w:spacing w:before="220"/>
        <w:ind w:firstLine="540"/>
        <w:jc w:val="both"/>
      </w:pPr>
      <w:r>
        <w:t>2(2). 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 Российской Федерации или Правительства Российской Федерации.</w:t>
      </w:r>
    </w:p>
    <w:p w:rsidR="00706F51" w:rsidRDefault="00706F51">
      <w:pPr>
        <w:pStyle w:val="ConsPlusNormal"/>
        <w:jc w:val="both"/>
      </w:pPr>
      <w:r>
        <w:t xml:space="preserve">(п. 2(2) введен </w:t>
      </w:r>
      <w:hyperlink r:id="rId35" w:history="1">
        <w:r>
          <w:rPr>
            <w:color w:val="0000FF"/>
          </w:rPr>
          <w:t>Постановлением</w:t>
        </w:r>
      </w:hyperlink>
      <w:r>
        <w:t xml:space="preserve"> Правительства РФ от 11.03.2016 N 183)</w:t>
      </w:r>
    </w:p>
    <w:p w:rsidR="00706F51" w:rsidRDefault="00706F51">
      <w:pPr>
        <w:pStyle w:val="ConsPlusNormal"/>
        <w:spacing w:before="220"/>
        <w:ind w:firstLine="540"/>
        <w:jc w:val="both"/>
      </w:pPr>
      <w:r>
        <w:t xml:space="preserve">3. Нормативные затраты, порядок определения которых не установлен </w:t>
      </w:r>
      <w:hyperlink w:anchor="P152" w:history="1">
        <w:r>
          <w:rPr>
            <w:color w:val="0000FF"/>
          </w:rPr>
          <w:t>методикой</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36"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согласно </w:t>
      </w:r>
      <w:hyperlink w:anchor="P152" w:history="1">
        <w:r>
          <w:rPr>
            <w:color w:val="0000FF"/>
          </w:rPr>
          <w:t>приложению</w:t>
        </w:r>
      </w:hyperlink>
      <w:r>
        <w:t xml:space="preserve"> (далее - методика), определяются в порядке, устанавливаемом соответственно федеральными государственными органами, определенными в соответствии с Бюджетным </w:t>
      </w:r>
      <w:hyperlink r:id="rId37"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w:t>
      </w:r>
    </w:p>
    <w:p w:rsidR="00706F51" w:rsidRDefault="00706F51">
      <w:pPr>
        <w:pStyle w:val="ConsPlusNormal"/>
        <w:jc w:val="both"/>
      </w:pPr>
      <w:r>
        <w:t xml:space="preserve">(в ред. </w:t>
      </w:r>
      <w:hyperlink r:id="rId38"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lastRenderedPageBreak/>
        <w:t xml:space="preserve">При утверждении нормативных затрат в отношении проведения текущего ремонта федеральные государственные органы, определенные в соответствии с Бюджетным </w:t>
      </w:r>
      <w:hyperlink r:id="rId39"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учитывают его периодичность, предусмотренную </w:t>
      </w:r>
      <w:hyperlink w:anchor="P789" w:history="1">
        <w:r>
          <w:rPr>
            <w:color w:val="0000FF"/>
          </w:rPr>
          <w:t>пунктом 61</w:t>
        </w:r>
      </w:hyperlink>
      <w:r>
        <w:t xml:space="preserve"> методики.</w:t>
      </w:r>
    </w:p>
    <w:p w:rsidR="00706F51" w:rsidRDefault="00706F51">
      <w:pPr>
        <w:pStyle w:val="ConsPlusNormal"/>
        <w:jc w:val="both"/>
      </w:pPr>
      <w:r>
        <w:t xml:space="preserve">(в ред. Постановлений Правительства РФ от 11.03.2016 </w:t>
      </w:r>
      <w:hyperlink r:id="rId40" w:history="1">
        <w:r>
          <w:rPr>
            <w:color w:val="0000FF"/>
          </w:rPr>
          <w:t>N 183</w:t>
        </w:r>
      </w:hyperlink>
      <w:r>
        <w:t xml:space="preserve">, от 20.07.2019 </w:t>
      </w:r>
      <w:hyperlink r:id="rId41" w:history="1">
        <w:r>
          <w:rPr>
            <w:color w:val="0000FF"/>
          </w:rPr>
          <w:t>N 946</w:t>
        </w:r>
      </w:hyperlink>
      <w:r>
        <w:t>)</w:t>
      </w:r>
    </w:p>
    <w:p w:rsidR="00706F51" w:rsidRDefault="00706F51">
      <w:pPr>
        <w:pStyle w:val="ConsPlusNormal"/>
        <w:spacing w:before="220"/>
        <w:ind w:firstLine="540"/>
        <w:jc w:val="both"/>
      </w:pPr>
      <w:bookmarkStart w:id="2" w:name="P76"/>
      <w:bookmarkEnd w:id="2"/>
      <w: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определенным в соответствии с Бюджетным </w:t>
      </w:r>
      <w:hyperlink r:id="rId42"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их территориальным органам и находящимся в их ведении казенным учреждениям, Государственной корпорации по атомной энергии "Росатом", Государственной корпорации по космической деятельности "Роскосмос"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
    <w:p w:rsidR="00706F51" w:rsidRDefault="00706F51">
      <w:pPr>
        <w:pStyle w:val="ConsPlusNormal"/>
        <w:jc w:val="both"/>
      </w:pPr>
      <w:r>
        <w:t xml:space="preserve">(в ред. </w:t>
      </w:r>
      <w:hyperlink r:id="rId43"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 xml:space="preserve">При определении нормативных затрат федеральные государственные органы, определенные в соответствии с Бюджетным </w:t>
      </w:r>
      <w:hyperlink r:id="rId44"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76" w:history="1">
        <w:r>
          <w:rPr>
            <w:color w:val="0000FF"/>
          </w:rPr>
          <w:t>абзаца третьего</w:t>
        </w:r>
      </w:hyperlink>
      <w:r>
        <w:t xml:space="preserve"> настоящего пункта.</w:t>
      </w:r>
    </w:p>
    <w:p w:rsidR="00706F51" w:rsidRDefault="00706F51">
      <w:pPr>
        <w:pStyle w:val="ConsPlusNormal"/>
        <w:jc w:val="both"/>
      </w:pPr>
      <w:r>
        <w:t xml:space="preserve">(в ред. </w:t>
      </w:r>
      <w:hyperlink r:id="rId45"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 xml:space="preserve">4. Для определения нормативных затрат в соответствии с </w:t>
      </w:r>
      <w:hyperlink w:anchor="P170" w:history="1">
        <w:r>
          <w:rPr>
            <w:color w:val="0000FF"/>
          </w:rPr>
          <w:t>разделами I</w:t>
        </w:r>
      </w:hyperlink>
      <w:r>
        <w:t xml:space="preserve"> и </w:t>
      </w:r>
      <w:hyperlink w:anchor="P538" w:history="1">
        <w:r>
          <w:rPr>
            <w:color w:val="0000FF"/>
          </w:rPr>
          <w:t>II</w:t>
        </w:r>
      </w:hyperlink>
      <w:r>
        <w:t xml:space="preserve"> методики в формулах используются нормативы цены товаров, работ, услуг, устанавливаемые федеральными государственными органами, определенными в соответствии с Бюджетным </w:t>
      </w:r>
      <w:hyperlink r:id="rId46"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79" w:history="1">
        <w:r>
          <w:rPr>
            <w:color w:val="0000FF"/>
          </w:rPr>
          <w:t>приложениями N 1</w:t>
        </w:r>
      </w:hyperlink>
      <w:r>
        <w:t xml:space="preserve">, </w:t>
      </w:r>
      <w:hyperlink w:anchor="P1266" w:history="1">
        <w:r>
          <w:rPr>
            <w:color w:val="0000FF"/>
          </w:rPr>
          <w:t>1(1)</w:t>
        </w:r>
      </w:hyperlink>
      <w:r>
        <w:t xml:space="preserve">, </w:t>
      </w:r>
      <w:hyperlink w:anchor="P1352" w:history="1">
        <w:r>
          <w:rPr>
            <w:color w:val="0000FF"/>
          </w:rPr>
          <w:t>1(2)</w:t>
        </w:r>
      </w:hyperlink>
      <w:r>
        <w:t xml:space="preserve"> и </w:t>
      </w:r>
      <w:hyperlink w:anchor="P1437" w:history="1">
        <w:r>
          <w:rPr>
            <w:color w:val="0000FF"/>
          </w:rPr>
          <w:t>2</w:t>
        </w:r>
      </w:hyperlink>
      <w:r>
        <w:t xml:space="preserve"> к методике.</w:t>
      </w:r>
    </w:p>
    <w:p w:rsidR="00706F51" w:rsidRDefault="00706F51">
      <w:pPr>
        <w:pStyle w:val="ConsPlusNormal"/>
        <w:jc w:val="both"/>
      </w:pPr>
      <w:r>
        <w:t xml:space="preserve">(в ред. Постановлений Правительства РФ от 11.03.2016 </w:t>
      </w:r>
      <w:hyperlink r:id="rId47" w:history="1">
        <w:r>
          <w:rPr>
            <w:color w:val="0000FF"/>
          </w:rPr>
          <w:t>N 183</w:t>
        </w:r>
      </w:hyperlink>
      <w:r>
        <w:t xml:space="preserve">, от 20.07.2019 </w:t>
      </w:r>
      <w:hyperlink r:id="rId48" w:history="1">
        <w:r>
          <w:rPr>
            <w:color w:val="0000FF"/>
          </w:rPr>
          <w:t>N 946</w:t>
        </w:r>
      </w:hyperlink>
      <w:r>
        <w:t xml:space="preserve">, от 20.02.2020 </w:t>
      </w:r>
      <w:hyperlink r:id="rId49" w:history="1">
        <w:r>
          <w:rPr>
            <w:color w:val="0000FF"/>
          </w:rPr>
          <w:t>N 186</w:t>
        </w:r>
      </w:hyperlink>
      <w:r>
        <w:t>)</w:t>
      </w:r>
    </w:p>
    <w:p w:rsidR="00706F51" w:rsidRDefault="00706F51">
      <w:pPr>
        <w:pStyle w:val="ConsPlusNormal"/>
        <w:spacing w:before="220"/>
        <w:ind w:firstLine="540"/>
        <w:jc w:val="both"/>
      </w:pPr>
      <w:r>
        <w:t xml:space="preserve">Для определения нормативных затрат в соответствии с </w:t>
      </w:r>
      <w:hyperlink w:anchor="P170" w:history="1">
        <w:r>
          <w:rPr>
            <w:color w:val="0000FF"/>
          </w:rPr>
          <w:t>разделами I</w:t>
        </w:r>
      </w:hyperlink>
      <w:r>
        <w:t xml:space="preserve"> и </w:t>
      </w:r>
      <w:hyperlink w:anchor="P538" w:history="1">
        <w:r>
          <w:rPr>
            <w:color w:val="0000FF"/>
          </w:rPr>
          <w:t>II</w:t>
        </w:r>
      </w:hyperlink>
      <w:r>
        <w:t xml:space="preserve"> методики в формулах используются нормативы количества товаров, работ, услуг, устанавливаемые федеральными государственными органами, определенными в соответствии с Бюджетным </w:t>
      </w:r>
      <w:hyperlink r:id="rId50"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79" w:history="1">
        <w:r>
          <w:rPr>
            <w:color w:val="0000FF"/>
          </w:rPr>
          <w:t>приложениями N 1</w:t>
        </w:r>
      </w:hyperlink>
      <w:r>
        <w:t xml:space="preserve">, </w:t>
      </w:r>
      <w:hyperlink w:anchor="P1266" w:history="1">
        <w:r>
          <w:rPr>
            <w:color w:val="0000FF"/>
          </w:rPr>
          <w:t>1(1)</w:t>
        </w:r>
      </w:hyperlink>
      <w:r>
        <w:t xml:space="preserve">, </w:t>
      </w:r>
      <w:hyperlink w:anchor="P1352" w:history="1">
        <w:r>
          <w:rPr>
            <w:color w:val="0000FF"/>
          </w:rPr>
          <w:t>1(2)</w:t>
        </w:r>
      </w:hyperlink>
      <w:r>
        <w:t xml:space="preserve"> и </w:t>
      </w:r>
      <w:hyperlink w:anchor="P1437" w:history="1">
        <w:r>
          <w:rPr>
            <w:color w:val="0000FF"/>
          </w:rPr>
          <w:t>2</w:t>
        </w:r>
      </w:hyperlink>
      <w:r>
        <w:t xml:space="preserve"> к методике.</w:t>
      </w:r>
    </w:p>
    <w:p w:rsidR="00706F51" w:rsidRDefault="00706F51">
      <w:pPr>
        <w:pStyle w:val="ConsPlusNormal"/>
        <w:jc w:val="both"/>
      </w:pPr>
      <w:r>
        <w:t xml:space="preserve">(в ред. Постановлений Правительства РФ от 11.03.2016 </w:t>
      </w:r>
      <w:hyperlink r:id="rId51" w:history="1">
        <w:r>
          <w:rPr>
            <w:color w:val="0000FF"/>
          </w:rPr>
          <w:t>N 183</w:t>
        </w:r>
      </w:hyperlink>
      <w:r>
        <w:t xml:space="preserve">, от 20.07.2019 </w:t>
      </w:r>
      <w:hyperlink r:id="rId52" w:history="1">
        <w:r>
          <w:rPr>
            <w:color w:val="0000FF"/>
          </w:rPr>
          <w:t>N 946</w:t>
        </w:r>
      </w:hyperlink>
      <w:r>
        <w:t xml:space="preserve">, от 20.02.2020 </w:t>
      </w:r>
      <w:hyperlink r:id="rId53" w:history="1">
        <w:r>
          <w:rPr>
            <w:color w:val="0000FF"/>
          </w:rPr>
          <w:t>N 186</w:t>
        </w:r>
      </w:hyperlink>
      <w:r>
        <w:t>)</w:t>
      </w:r>
    </w:p>
    <w:p w:rsidR="00706F51" w:rsidRDefault="00706F51">
      <w:pPr>
        <w:pStyle w:val="ConsPlusNormal"/>
        <w:spacing w:before="220"/>
        <w:ind w:firstLine="540"/>
        <w:jc w:val="both"/>
      </w:pPr>
      <w:bookmarkStart w:id="3" w:name="P84"/>
      <w:bookmarkEnd w:id="3"/>
      <w:r>
        <w:t xml:space="preserve">5. Федеральные государственные органы, определенные в соответствии с Бюджетным </w:t>
      </w:r>
      <w:hyperlink r:id="rId54"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определенного в </w:t>
      </w:r>
      <w:r>
        <w:lastRenderedPageBreak/>
        <w:t xml:space="preserve">соответствии с Бюджетным </w:t>
      </w:r>
      <w:hyperlink r:id="rId55"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должностных обязанностей его работников) нормативы:</w:t>
      </w:r>
    </w:p>
    <w:p w:rsidR="00706F51" w:rsidRDefault="00706F51">
      <w:pPr>
        <w:pStyle w:val="ConsPlusNormal"/>
        <w:jc w:val="both"/>
      </w:pPr>
      <w:r>
        <w:t xml:space="preserve">(в ред. </w:t>
      </w:r>
      <w:hyperlink r:id="rId56"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 xml:space="preserve">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w:t>
      </w:r>
      <w:hyperlink w:anchor="P1179" w:history="1">
        <w:r>
          <w:rPr>
            <w:color w:val="0000FF"/>
          </w:rPr>
          <w:t>приложениями N 1</w:t>
        </w:r>
      </w:hyperlink>
      <w:r>
        <w:t xml:space="preserve">, </w:t>
      </w:r>
      <w:hyperlink w:anchor="P1266" w:history="1">
        <w:r>
          <w:rPr>
            <w:color w:val="0000FF"/>
          </w:rPr>
          <w:t>1(1)</w:t>
        </w:r>
      </w:hyperlink>
      <w:r>
        <w:t xml:space="preserve"> и </w:t>
      </w:r>
      <w:hyperlink w:anchor="P1352" w:history="1">
        <w:r>
          <w:rPr>
            <w:color w:val="0000FF"/>
          </w:rPr>
          <w:t>1(2)</w:t>
        </w:r>
      </w:hyperlink>
      <w:r>
        <w:t xml:space="preserve"> к методике;</w:t>
      </w:r>
    </w:p>
    <w:p w:rsidR="00706F51" w:rsidRDefault="00706F51">
      <w:pPr>
        <w:pStyle w:val="ConsPlusNormal"/>
        <w:jc w:val="both"/>
      </w:pPr>
      <w:r>
        <w:t xml:space="preserve">(в ред. </w:t>
      </w:r>
      <w:hyperlink r:id="rId57" w:history="1">
        <w:r>
          <w:rPr>
            <w:color w:val="0000FF"/>
          </w:rPr>
          <w:t>Постановления</w:t>
        </w:r>
      </w:hyperlink>
      <w:r>
        <w:t xml:space="preserve"> Правительства РФ от 20.02.2020 N 186)</w:t>
      </w:r>
    </w:p>
    <w:p w:rsidR="00706F51" w:rsidRDefault="00706F51">
      <w:pPr>
        <w:pStyle w:val="ConsPlusNormal"/>
        <w:spacing w:before="220"/>
        <w:ind w:firstLine="540"/>
        <w:jc w:val="both"/>
      </w:pPr>
      <w:bookmarkStart w:id="4" w:name="P88"/>
      <w:bookmarkEnd w:id="4"/>
      <w:r>
        <w:t xml:space="preserve">б) цены услуг подвижной связи с учетом нормативов, предусмотренных </w:t>
      </w:r>
      <w:hyperlink w:anchor="P1179" w:history="1">
        <w:r>
          <w:rPr>
            <w:color w:val="0000FF"/>
          </w:rPr>
          <w:t>приложениями N 1</w:t>
        </w:r>
      </w:hyperlink>
      <w:r>
        <w:t xml:space="preserve">, </w:t>
      </w:r>
      <w:hyperlink w:anchor="P1266" w:history="1">
        <w:r>
          <w:rPr>
            <w:color w:val="0000FF"/>
          </w:rPr>
          <w:t>1(1)</w:t>
        </w:r>
      </w:hyperlink>
      <w:r>
        <w:t xml:space="preserve"> и </w:t>
      </w:r>
      <w:hyperlink w:anchor="P1352" w:history="1">
        <w:r>
          <w:rPr>
            <w:color w:val="0000FF"/>
          </w:rPr>
          <w:t>1(2)</w:t>
        </w:r>
      </w:hyperlink>
      <w:r>
        <w:t xml:space="preserve"> к методике;</w:t>
      </w:r>
    </w:p>
    <w:p w:rsidR="00706F51" w:rsidRDefault="00706F51">
      <w:pPr>
        <w:pStyle w:val="ConsPlusNormal"/>
        <w:jc w:val="both"/>
      </w:pPr>
      <w:r>
        <w:t xml:space="preserve">(в ред. Постановлений Правительства РФ от 11.03.2016 </w:t>
      </w:r>
      <w:hyperlink r:id="rId58" w:history="1">
        <w:r>
          <w:rPr>
            <w:color w:val="0000FF"/>
          </w:rPr>
          <w:t>N 183</w:t>
        </w:r>
      </w:hyperlink>
      <w:r>
        <w:t xml:space="preserve">, от 20.02.2020 </w:t>
      </w:r>
      <w:hyperlink r:id="rId59" w:history="1">
        <w:r>
          <w:rPr>
            <w:color w:val="0000FF"/>
          </w:rPr>
          <w:t>N 186</w:t>
        </w:r>
      </w:hyperlink>
      <w:r>
        <w:t>)</w:t>
      </w:r>
    </w:p>
    <w:p w:rsidR="00706F51" w:rsidRDefault="00706F51">
      <w:pPr>
        <w:pStyle w:val="ConsPlusNormal"/>
        <w:spacing w:before="220"/>
        <w:ind w:firstLine="540"/>
        <w:jc w:val="both"/>
      </w:pPr>
      <w:r>
        <w:t xml:space="preserve">б(1)) количества SIM-карт, используемых в средствах подвижной связи, с учетом нормативов, предусмотренных </w:t>
      </w:r>
      <w:hyperlink w:anchor="P1179" w:history="1">
        <w:r>
          <w:rPr>
            <w:color w:val="0000FF"/>
          </w:rPr>
          <w:t>приложением N 1</w:t>
        </w:r>
      </w:hyperlink>
      <w:r>
        <w:t xml:space="preserve"> к методике;</w:t>
      </w:r>
    </w:p>
    <w:p w:rsidR="00706F51" w:rsidRDefault="00706F51">
      <w:pPr>
        <w:pStyle w:val="ConsPlusNormal"/>
        <w:jc w:val="both"/>
      </w:pPr>
      <w:r>
        <w:t xml:space="preserve">(пп. "б(1)" введен </w:t>
      </w:r>
      <w:hyperlink r:id="rId60" w:history="1">
        <w:r>
          <w:rPr>
            <w:color w:val="0000FF"/>
          </w:rPr>
          <w:t>Постановлением</w:t>
        </w:r>
      </w:hyperlink>
      <w:r>
        <w:t xml:space="preserve"> Правительства РФ от 20.02.2020 N 186)</w:t>
      </w:r>
    </w:p>
    <w:p w:rsidR="00706F51" w:rsidRDefault="00706F51">
      <w:pPr>
        <w:pStyle w:val="ConsPlusNormal"/>
        <w:spacing w:before="220"/>
        <w:ind w:firstLine="540"/>
        <w:jc w:val="both"/>
      </w:pPr>
      <w:r>
        <w:t xml:space="preserve">в) количества SIM-карт, используемых в планшетных компьютерах, с учетом нормативов, предусмотренных </w:t>
      </w:r>
      <w:hyperlink w:anchor="P1266" w:history="1">
        <w:r>
          <w:rPr>
            <w:color w:val="0000FF"/>
          </w:rPr>
          <w:t>приложением N 1(1)</w:t>
        </w:r>
      </w:hyperlink>
      <w:r>
        <w:t xml:space="preserve"> к методике;</w:t>
      </w:r>
    </w:p>
    <w:p w:rsidR="00706F51" w:rsidRDefault="00706F51">
      <w:pPr>
        <w:pStyle w:val="ConsPlusNormal"/>
        <w:jc w:val="both"/>
      </w:pPr>
      <w:r>
        <w:t xml:space="preserve">(в ред. Постановлений Правительства РФ от 11.03.2016 </w:t>
      </w:r>
      <w:hyperlink r:id="rId61" w:history="1">
        <w:r>
          <w:rPr>
            <w:color w:val="0000FF"/>
          </w:rPr>
          <w:t>N 183</w:t>
        </w:r>
      </w:hyperlink>
      <w:r>
        <w:t xml:space="preserve">, от 20.02.2020 </w:t>
      </w:r>
      <w:hyperlink r:id="rId62" w:history="1">
        <w:r>
          <w:rPr>
            <w:color w:val="0000FF"/>
          </w:rPr>
          <w:t>N 186</w:t>
        </w:r>
      </w:hyperlink>
      <w:r>
        <w:t>)</w:t>
      </w:r>
    </w:p>
    <w:p w:rsidR="00706F51" w:rsidRDefault="00706F51">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706F51" w:rsidRDefault="00706F51">
      <w:pPr>
        <w:pStyle w:val="ConsPlusNormal"/>
        <w:jc w:val="both"/>
      </w:pPr>
      <w:r>
        <w:t xml:space="preserve">(в ред. </w:t>
      </w:r>
      <w:hyperlink r:id="rId63"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bookmarkStart w:id="5" w:name="P96"/>
      <w:bookmarkEnd w:id="5"/>
      <w:r>
        <w:t xml:space="preserve">д) количества и цены средств подвижной связи с учетом нормативов, предусмотренных </w:t>
      </w:r>
      <w:hyperlink w:anchor="P1179" w:history="1">
        <w:r>
          <w:rPr>
            <w:color w:val="0000FF"/>
          </w:rPr>
          <w:t>приложением N 1</w:t>
        </w:r>
      </w:hyperlink>
      <w:r>
        <w:t xml:space="preserve"> к методике;</w:t>
      </w:r>
    </w:p>
    <w:p w:rsidR="00706F51" w:rsidRDefault="00706F51">
      <w:pPr>
        <w:pStyle w:val="ConsPlusNormal"/>
        <w:jc w:val="both"/>
      </w:pPr>
      <w:r>
        <w:t xml:space="preserve">(в ред. </w:t>
      </w:r>
      <w:hyperlink r:id="rId6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bookmarkStart w:id="6" w:name="P98"/>
      <w:bookmarkEnd w:id="6"/>
      <w:r>
        <w:t xml:space="preserve">е) количества и цены планшетных компьютеров с учетом нормативов, предусмотренных </w:t>
      </w:r>
      <w:hyperlink w:anchor="P1266" w:history="1">
        <w:r>
          <w:rPr>
            <w:color w:val="0000FF"/>
          </w:rPr>
          <w:t>приложением N 1(1)</w:t>
        </w:r>
      </w:hyperlink>
      <w:r>
        <w:t xml:space="preserve"> к методике;</w:t>
      </w:r>
    </w:p>
    <w:p w:rsidR="00706F51" w:rsidRDefault="00706F51">
      <w:pPr>
        <w:pStyle w:val="ConsPlusNormal"/>
        <w:jc w:val="both"/>
      </w:pPr>
      <w:r>
        <w:t xml:space="preserve">(в ред. </w:t>
      </w:r>
      <w:hyperlink r:id="rId65" w:history="1">
        <w:r>
          <w:rPr>
            <w:color w:val="0000FF"/>
          </w:rPr>
          <w:t>Постановления</w:t>
        </w:r>
      </w:hyperlink>
      <w:r>
        <w:t xml:space="preserve"> Правительства РФ от 20.02.2020 N 186)</w:t>
      </w:r>
    </w:p>
    <w:p w:rsidR="00706F51" w:rsidRDefault="00706F51">
      <w:pPr>
        <w:pStyle w:val="ConsPlusNormal"/>
        <w:spacing w:before="220"/>
        <w:ind w:firstLine="540"/>
        <w:jc w:val="both"/>
      </w:pPr>
      <w:bookmarkStart w:id="7" w:name="P100"/>
      <w:bookmarkEnd w:id="7"/>
      <w:r>
        <w:t xml:space="preserve">е(1)) количества и цены ноутбуков с учетом нормативов, предусмотренных </w:t>
      </w:r>
      <w:hyperlink w:anchor="P1179" w:history="1">
        <w:r>
          <w:rPr>
            <w:color w:val="0000FF"/>
          </w:rPr>
          <w:t>приложением N 1</w:t>
        </w:r>
      </w:hyperlink>
      <w:r>
        <w:t xml:space="preserve"> к методике;</w:t>
      </w:r>
    </w:p>
    <w:p w:rsidR="00706F51" w:rsidRDefault="00706F51">
      <w:pPr>
        <w:pStyle w:val="ConsPlusNormal"/>
        <w:jc w:val="both"/>
      </w:pPr>
      <w:r>
        <w:t xml:space="preserve">(пп. "е(1)" введен </w:t>
      </w:r>
      <w:hyperlink r:id="rId66" w:history="1">
        <w:r>
          <w:rPr>
            <w:color w:val="0000FF"/>
          </w:rPr>
          <w:t>Постановлением</w:t>
        </w:r>
      </w:hyperlink>
      <w:r>
        <w:t xml:space="preserve"> Правительства РФ от 20.02.2020 N 186)</w:t>
      </w:r>
    </w:p>
    <w:p w:rsidR="00706F51" w:rsidRDefault="00706F51">
      <w:pPr>
        <w:pStyle w:val="ConsPlusNormal"/>
        <w:spacing w:before="220"/>
        <w:ind w:firstLine="540"/>
        <w:jc w:val="both"/>
      </w:pPr>
      <w:r>
        <w:t>ж) количества и цены носителей информации;</w:t>
      </w:r>
    </w:p>
    <w:p w:rsidR="00706F51" w:rsidRDefault="00706F51">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706F51" w:rsidRDefault="00706F51">
      <w:pPr>
        <w:pStyle w:val="ConsPlusNormal"/>
        <w:jc w:val="both"/>
      </w:pPr>
      <w:r>
        <w:t xml:space="preserve">(в ред. </w:t>
      </w:r>
      <w:hyperlink r:id="rId67"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и) перечня периодических печатных изданий и справочной литературы;</w:t>
      </w:r>
    </w:p>
    <w:p w:rsidR="00706F51" w:rsidRDefault="00706F51">
      <w:pPr>
        <w:pStyle w:val="ConsPlusNormal"/>
        <w:spacing w:before="220"/>
        <w:ind w:firstLine="540"/>
        <w:jc w:val="both"/>
      </w:pPr>
      <w:r>
        <w:t xml:space="preserve">и(1)) количества и цены рабочих станций с учетом нормативов, предусмотренных </w:t>
      </w:r>
      <w:hyperlink w:anchor="P376" w:history="1">
        <w:r>
          <w:rPr>
            <w:color w:val="0000FF"/>
          </w:rPr>
          <w:t>пунктом 24</w:t>
        </w:r>
      </w:hyperlink>
      <w:r>
        <w:t xml:space="preserve"> методики;</w:t>
      </w:r>
    </w:p>
    <w:p w:rsidR="00706F51" w:rsidRDefault="00706F51">
      <w:pPr>
        <w:pStyle w:val="ConsPlusNormal"/>
        <w:jc w:val="both"/>
      </w:pPr>
      <w:r>
        <w:t xml:space="preserve">(пп. "и(1)" введен </w:t>
      </w:r>
      <w:hyperlink r:id="rId68" w:history="1">
        <w:r>
          <w:rPr>
            <w:color w:val="0000FF"/>
          </w:rPr>
          <w:t>Постановлением</w:t>
        </w:r>
      </w:hyperlink>
      <w:r>
        <w:t xml:space="preserve"> Правительства РФ от 11.03.2016 N 183; в ред. </w:t>
      </w:r>
      <w:hyperlink r:id="rId69" w:history="1">
        <w:r>
          <w:rPr>
            <w:color w:val="0000FF"/>
          </w:rPr>
          <w:t>Постановления</w:t>
        </w:r>
      </w:hyperlink>
      <w:r>
        <w:t xml:space="preserve"> Правительства РФ от 20.02.2020 N 186)</w:t>
      </w:r>
    </w:p>
    <w:p w:rsidR="00706F51" w:rsidRDefault="00706F51">
      <w:pPr>
        <w:pStyle w:val="ConsPlusNormal"/>
        <w:spacing w:before="220"/>
        <w:ind w:firstLine="540"/>
        <w:jc w:val="both"/>
      </w:pPr>
      <w:r>
        <w:t xml:space="preserve">к) количества и цены транспортных средств с учетом нормативов, предусмотренных </w:t>
      </w:r>
      <w:hyperlink w:anchor="P1437" w:history="1">
        <w:r>
          <w:rPr>
            <w:color w:val="0000FF"/>
          </w:rPr>
          <w:t>приложением N 2</w:t>
        </w:r>
      </w:hyperlink>
      <w:r>
        <w:t xml:space="preserve"> к методике;</w:t>
      </w:r>
    </w:p>
    <w:p w:rsidR="00706F51" w:rsidRDefault="00706F51">
      <w:pPr>
        <w:pStyle w:val="ConsPlusNormal"/>
        <w:jc w:val="both"/>
      </w:pPr>
      <w:r>
        <w:t xml:space="preserve">(в ред. </w:t>
      </w:r>
      <w:hyperlink r:id="rId70"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lastRenderedPageBreak/>
        <w:t xml:space="preserve">л) количества и цены мебели с учетом нормативов количества, предусмотренных </w:t>
      </w:r>
      <w:hyperlink w:anchor="P1514" w:history="1">
        <w:r>
          <w:rPr>
            <w:color w:val="0000FF"/>
          </w:rPr>
          <w:t>приложением N 3</w:t>
        </w:r>
      </w:hyperlink>
      <w:r>
        <w:t xml:space="preserve"> к методике;</w:t>
      </w:r>
    </w:p>
    <w:p w:rsidR="00706F51" w:rsidRDefault="00706F51">
      <w:pPr>
        <w:pStyle w:val="ConsPlusNormal"/>
        <w:jc w:val="both"/>
      </w:pPr>
      <w:r>
        <w:t xml:space="preserve">(в ред. </w:t>
      </w:r>
      <w:hyperlink r:id="rId71" w:history="1">
        <w:r>
          <w:rPr>
            <w:color w:val="0000FF"/>
          </w:rPr>
          <w:t>Постановления</w:t>
        </w:r>
      </w:hyperlink>
      <w:r>
        <w:t xml:space="preserve"> Правительства РФ от 24.11.2020 N 1913)</w:t>
      </w:r>
    </w:p>
    <w:p w:rsidR="00706F51" w:rsidRDefault="00706F51">
      <w:pPr>
        <w:pStyle w:val="ConsPlusNormal"/>
        <w:spacing w:before="220"/>
        <w:ind w:firstLine="540"/>
        <w:jc w:val="both"/>
      </w:pPr>
      <w:r>
        <w:t>м) количества и цены канцелярских принадлежностей;</w:t>
      </w:r>
    </w:p>
    <w:p w:rsidR="00706F51" w:rsidRDefault="00706F51">
      <w:pPr>
        <w:pStyle w:val="ConsPlusNormal"/>
        <w:spacing w:before="220"/>
        <w:ind w:firstLine="540"/>
        <w:jc w:val="both"/>
      </w:pPr>
      <w:r>
        <w:t>н) количества и цены хозяйственных товаров и принадлежностей;</w:t>
      </w:r>
    </w:p>
    <w:p w:rsidR="00706F51" w:rsidRDefault="00706F51">
      <w:pPr>
        <w:pStyle w:val="ConsPlusNormal"/>
        <w:spacing w:before="220"/>
        <w:ind w:firstLine="540"/>
        <w:jc w:val="both"/>
      </w:pPr>
      <w:r>
        <w:t>о) количества и цены материальных запасов для нужд гражданской обороны;</w:t>
      </w:r>
    </w:p>
    <w:p w:rsidR="00706F51" w:rsidRDefault="00706F51">
      <w:pPr>
        <w:pStyle w:val="ConsPlusNormal"/>
        <w:spacing w:before="220"/>
        <w:ind w:firstLine="540"/>
        <w:jc w:val="both"/>
      </w:pPr>
      <w:r>
        <w:t>п) количества и цены иных товаров и услуг.</w:t>
      </w:r>
    </w:p>
    <w:p w:rsidR="00706F51" w:rsidRDefault="00706F51">
      <w:pPr>
        <w:pStyle w:val="ConsPlusNormal"/>
        <w:jc w:val="both"/>
      </w:pPr>
      <w:r>
        <w:t xml:space="preserve">(пп. "п" в ред. </w:t>
      </w:r>
      <w:hyperlink r:id="rId7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 xml:space="preserve">5(1). По решению руководителя федерального государственного органа нормативы количества, предусмотренные </w:t>
      </w:r>
      <w:hyperlink w:anchor="P1179" w:history="1">
        <w:r>
          <w:rPr>
            <w:color w:val="0000FF"/>
          </w:rPr>
          <w:t>приложениями N 1</w:t>
        </w:r>
      </w:hyperlink>
      <w:r>
        <w:t xml:space="preserve"> - </w:t>
      </w:r>
      <w:hyperlink w:anchor="P1352" w:history="1">
        <w:r>
          <w:rPr>
            <w:color w:val="0000FF"/>
          </w:rPr>
          <w:t>1(2)</w:t>
        </w:r>
      </w:hyperlink>
      <w:r>
        <w:t xml:space="preserve"> к методике, могут не применяться при определении нормативных затрат, предусмотренных </w:t>
      </w:r>
      <w:hyperlink w:anchor="P376" w:history="1">
        <w:r>
          <w:rPr>
            <w:color w:val="0000FF"/>
          </w:rPr>
          <w:t>пунктами 24</w:t>
        </w:r>
      </w:hyperlink>
      <w:r>
        <w:t xml:space="preserve">, </w:t>
      </w:r>
      <w:hyperlink w:anchor="P408" w:history="1">
        <w:r>
          <w:rPr>
            <w:color w:val="0000FF"/>
          </w:rPr>
          <w:t>26</w:t>
        </w:r>
      </w:hyperlink>
      <w:r>
        <w:t xml:space="preserve"> - </w:t>
      </w:r>
      <w:hyperlink w:anchor="P425" w:history="1">
        <w:r>
          <w:rPr>
            <w:color w:val="0000FF"/>
          </w:rPr>
          <w:t>27(1)</w:t>
        </w:r>
      </w:hyperlink>
      <w:r>
        <w:t xml:space="preserve"> методики,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w:t>
      </w:r>
    </w:p>
    <w:p w:rsidR="00706F51" w:rsidRDefault="00706F51">
      <w:pPr>
        <w:pStyle w:val="ConsPlusNormal"/>
        <w:spacing w:before="220"/>
        <w:ind w:firstLine="540"/>
        <w:jc w:val="both"/>
      </w:pPr>
      <w:r>
        <w:t xml:space="preserve">Нормативы цены, разработанные федеральными государственными органами в соответствии с </w:t>
      </w:r>
      <w:hyperlink w:anchor="P88" w:history="1">
        <w:r>
          <w:rPr>
            <w:color w:val="0000FF"/>
          </w:rPr>
          <w:t>подпунктами "б"</w:t>
        </w:r>
      </w:hyperlink>
      <w:r>
        <w:t xml:space="preserve">, </w:t>
      </w:r>
      <w:hyperlink w:anchor="P96" w:history="1">
        <w:r>
          <w:rPr>
            <w:color w:val="0000FF"/>
          </w:rPr>
          <w:t>"д"</w:t>
        </w:r>
      </w:hyperlink>
      <w:r>
        <w:t xml:space="preserve">, </w:t>
      </w:r>
      <w:hyperlink w:anchor="P98" w:history="1">
        <w:r>
          <w:rPr>
            <w:color w:val="0000FF"/>
          </w:rPr>
          <w:t>"е"</w:t>
        </w:r>
      </w:hyperlink>
      <w:r>
        <w:t xml:space="preserve"> и </w:t>
      </w:r>
      <w:hyperlink w:anchor="P100" w:history="1">
        <w:r>
          <w:rPr>
            <w:color w:val="0000FF"/>
          </w:rPr>
          <w:t>"е(1)" пункта 5</w:t>
        </w:r>
      </w:hyperlink>
      <w:r>
        <w:t xml:space="preserve"> настоящих Правил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 не могут превышать минимальные значения цены, предусмотренные </w:t>
      </w:r>
      <w:hyperlink w:anchor="P1179" w:history="1">
        <w:r>
          <w:rPr>
            <w:color w:val="0000FF"/>
          </w:rPr>
          <w:t>приложениями N 1</w:t>
        </w:r>
      </w:hyperlink>
      <w:r>
        <w:t xml:space="preserve"> - </w:t>
      </w:r>
      <w:hyperlink w:anchor="P1352" w:history="1">
        <w:r>
          <w:rPr>
            <w:color w:val="0000FF"/>
          </w:rPr>
          <w:t>1(2)</w:t>
        </w:r>
      </w:hyperlink>
      <w:r>
        <w:t xml:space="preserve"> к методике.</w:t>
      </w:r>
    </w:p>
    <w:p w:rsidR="00706F51" w:rsidRDefault="00706F51">
      <w:pPr>
        <w:pStyle w:val="ConsPlusNormal"/>
        <w:jc w:val="both"/>
      </w:pPr>
      <w:r>
        <w:t xml:space="preserve">(п. 5(1) введен </w:t>
      </w:r>
      <w:hyperlink r:id="rId73" w:history="1">
        <w:r>
          <w:rPr>
            <w:color w:val="0000FF"/>
          </w:rPr>
          <w:t>Постановлением</w:t>
        </w:r>
      </w:hyperlink>
      <w:r>
        <w:t xml:space="preserve"> Правительства РФ от 24.11.2020 N 1913)</w:t>
      </w:r>
    </w:p>
    <w:p w:rsidR="00706F51" w:rsidRDefault="00706F51">
      <w:pPr>
        <w:pStyle w:val="ConsPlusNormal"/>
        <w:spacing w:before="220"/>
        <w:ind w:firstLine="540"/>
        <w:jc w:val="both"/>
      </w:pPr>
      <w: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определенного в соответствии с Бюджетным </w:t>
      </w:r>
      <w:hyperlink r:id="rId74"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706F51" w:rsidRDefault="00706F51">
      <w:pPr>
        <w:pStyle w:val="ConsPlusNormal"/>
        <w:jc w:val="both"/>
      </w:pPr>
      <w:r>
        <w:t xml:space="preserve">(п. 6 в ред. </w:t>
      </w:r>
      <w:hyperlink r:id="rId75"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06F51" w:rsidRDefault="00706F51">
      <w:pPr>
        <w:pStyle w:val="ConsPlusNormal"/>
        <w:spacing w:before="220"/>
        <w:ind w:firstLine="540"/>
        <w:jc w:val="both"/>
      </w:pPr>
      <w:r>
        <w:t xml:space="preserve">Федеральными государственными органами, определенными в соответствии с Бюджетным </w:t>
      </w:r>
      <w:hyperlink r:id="rId76"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706F51" w:rsidRDefault="00706F51">
      <w:pPr>
        <w:pStyle w:val="ConsPlusNormal"/>
        <w:jc w:val="both"/>
      </w:pPr>
      <w:r>
        <w:t xml:space="preserve">(в ред. </w:t>
      </w:r>
      <w:hyperlink r:id="rId77"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 xml:space="preserve">7(1). 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w:t>
      </w:r>
      <w:r>
        <w:lastRenderedPageBreak/>
        <w:t>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706F51" w:rsidRDefault="00706F51">
      <w:pPr>
        <w:pStyle w:val="ConsPlusNormal"/>
        <w:jc w:val="both"/>
      </w:pPr>
      <w:r>
        <w:t xml:space="preserve">(п. 7(1) введен </w:t>
      </w:r>
      <w:hyperlink r:id="rId78" w:history="1">
        <w:r>
          <w:rPr>
            <w:color w:val="0000FF"/>
          </w:rPr>
          <w:t>Постановлением</w:t>
        </w:r>
      </w:hyperlink>
      <w:r>
        <w:t xml:space="preserve"> Правительства РФ от 11.03.2016 N 183)</w:t>
      </w:r>
    </w:p>
    <w:p w:rsidR="00706F51" w:rsidRDefault="00706F51">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jc w:val="right"/>
        <w:outlineLvl w:val="1"/>
      </w:pPr>
      <w:r>
        <w:t>Приложение</w:t>
      </w:r>
    </w:p>
    <w:p w:rsidR="00706F51" w:rsidRDefault="00706F51">
      <w:pPr>
        <w:pStyle w:val="ConsPlusNormal"/>
        <w:jc w:val="right"/>
      </w:pPr>
      <w:r>
        <w:t>к Правилам определения нормативных</w:t>
      </w:r>
    </w:p>
    <w:p w:rsidR="00706F51" w:rsidRDefault="00706F51">
      <w:pPr>
        <w:pStyle w:val="ConsPlusNormal"/>
        <w:jc w:val="right"/>
      </w:pPr>
      <w:r>
        <w:t>затрат на обеспечение функций</w:t>
      </w:r>
    </w:p>
    <w:p w:rsidR="00706F51" w:rsidRDefault="00706F51">
      <w:pPr>
        <w:pStyle w:val="ConsPlusNormal"/>
        <w:jc w:val="right"/>
      </w:pPr>
      <w:r>
        <w:t>федеральных государственных органов,</w:t>
      </w:r>
    </w:p>
    <w:p w:rsidR="00706F51" w:rsidRDefault="00706F51">
      <w:pPr>
        <w:pStyle w:val="ConsPlusNormal"/>
        <w:jc w:val="right"/>
      </w:pPr>
      <w:r>
        <w:t>органов управления государственными</w:t>
      </w:r>
    </w:p>
    <w:p w:rsidR="00706F51" w:rsidRDefault="00706F51">
      <w:pPr>
        <w:pStyle w:val="ConsPlusNormal"/>
        <w:jc w:val="right"/>
      </w:pPr>
      <w:r>
        <w:t>внебюджетными фондами Российской</w:t>
      </w:r>
    </w:p>
    <w:p w:rsidR="00706F51" w:rsidRDefault="00706F51">
      <w:pPr>
        <w:pStyle w:val="ConsPlusNormal"/>
        <w:jc w:val="right"/>
      </w:pPr>
      <w:r>
        <w:t>Федерации, определенных в соответствии</w:t>
      </w:r>
    </w:p>
    <w:p w:rsidR="00706F51" w:rsidRDefault="00706F51">
      <w:pPr>
        <w:pStyle w:val="ConsPlusNormal"/>
        <w:jc w:val="right"/>
      </w:pPr>
      <w:r>
        <w:t>с Бюджетным кодексом Российской</w:t>
      </w:r>
    </w:p>
    <w:p w:rsidR="00706F51" w:rsidRDefault="00706F51">
      <w:pPr>
        <w:pStyle w:val="ConsPlusNormal"/>
        <w:jc w:val="right"/>
      </w:pPr>
      <w:r>
        <w:t>Федерации наиболее значимых</w:t>
      </w:r>
    </w:p>
    <w:p w:rsidR="00706F51" w:rsidRDefault="00706F51">
      <w:pPr>
        <w:pStyle w:val="ConsPlusNormal"/>
        <w:jc w:val="right"/>
      </w:pPr>
      <w:r>
        <w:t>учреждений науки, образования,</w:t>
      </w:r>
    </w:p>
    <w:p w:rsidR="00706F51" w:rsidRDefault="00706F51">
      <w:pPr>
        <w:pStyle w:val="ConsPlusNormal"/>
        <w:jc w:val="right"/>
      </w:pPr>
      <w:r>
        <w:t>культуры и здравоохранения, включая</w:t>
      </w:r>
    </w:p>
    <w:p w:rsidR="00706F51" w:rsidRDefault="00706F51">
      <w:pPr>
        <w:pStyle w:val="ConsPlusNormal"/>
        <w:jc w:val="right"/>
      </w:pPr>
      <w:r>
        <w:t>соответственно территориальные органы</w:t>
      </w:r>
    </w:p>
    <w:p w:rsidR="00706F51" w:rsidRDefault="00706F51">
      <w:pPr>
        <w:pStyle w:val="ConsPlusNormal"/>
        <w:jc w:val="right"/>
      </w:pPr>
      <w:r>
        <w:t>и подведомственные казенные учреждения,</w:t>
      </w:r>
    </w:p>
    <w:p w:rsidR="00706F51" w:rsidRDefault="00706F51">
      <w:pPr>
        <w:pStyle w:val="ConsPlusNormal"/>
        <w:jc w:val="right"/>
      </w:pPr>
      <w:r>
        <w:t>а также Государственной корпорации</w:t>
      </w:r>
    </w:p>
    <w:p w:rsidR="00706F51" w:rsidRDefault="00706F51">
      <w:pPr>
        <w:pStyle w:val="ConsPlusNormal"/>
        <w:jc w:val="right"/>
      </w:pPr>
      <w:r>
        <w:t>по атомной энергии "Росатом",</w:t>
      </w:r>
    </w:p>
    <w:p w:rsidR="00706F51" w:rsidRDefault="00706F51">
      <w:pPr>
        <w:pStyle w:val="ConsPlusNormal"/>
        <w:jc w:val="right"/>
      </w:pPr>
      <w:r>
        <w:t>Государственной корпорации по космической</w:t>
      </w:r>
    </w:p>
    <w:p w:rsidR="00706F51" w:rsidRDefault="00706F51">
      <w:pPr>
        <w:pStyle w:val="ConsPlusNormal"/>
        <w:jc w:val="right"/>
      </w:pPr>
      <w:r>
        <w:t>деятельности "Роскосмос"</w:t>
      </w:r>
    </w:p>
    <w:p w:rsidR="00706F51" w:rsidRDefault="00706F51">
      <w:pPr>
        <w:pStyle w:val="ConsPlusNormal"/>
        <w:jc w:val="right"/>
      </w:pPr>
      <w:r>
        <w:t>и подведомственных им организаций</w:t>
      </w:r>
    </w:p>
    <w:p w:rsidR="00706F51" w:rsidRDefault="00706F51">
      <w:pPr>
        <w:pStyle w:val="ConsPlusNormal"/>
        <w:jc w:val="both"/>
      </w:pPr>
    </w:p>
    <w:p w:rsidR="00706F51" w:rsidRDefault="00706F51">
      <w:pPr>
        <w:pStyle w:val="ConsPlusTitle"/>
        <w:jc w:val="center"/>
      </w:pPr>
      <w:bookmarkStart w:id="8" w:name="P152"/>
      <w:bookmarkEnd w:id="8"/>
      <w:r>
        <w:t>МЕТОДИКА</w:t>
      </w:r>
    </w:p>
    <w:p w:rsidR="00706F51" w:rsidRDefault="00706F51">
      <w:pPr>
        <w:pStyle w:val="ConsPlusTitle"/>
        <w:jc w:val="center"/>
      </w:pPr>
      <w:r>
        <w:t>ОПРЕДЕЛЕНИЯ НОРМАТИВНЫХ ЗАТРАТ НА ОБЕСПЕЧЕНИЕ ФУНКЦИЙ</w:t>
      </w:r>
    </w:p>
    <w:p w:rsidR="00706F51" w:rsidRDefault="00706F51">
      <w:pPr>
        <w:pStyle w:val="ConsPlusTitle"/>
        <w:jc w:val="center"/>
      </w:pPr>
      <w:r>
        <w:t>ФЕДЕРАЛЬНЫХ ГОСУДАРСТВЕННЫХ ОРГАНОВ, ОРГАНОВ УПРАВЛЕНИЯ</w:t>
      </w:r>
    </w:p>
    <w:p w:rsidR="00706F51" w:rsidRDefault="00706F51">
      <w:pPr>
        <w:pStyle w:val="ConsPlusTitle"/>
        <w:jc w:val="center"/>
      </w:pPr>
      <w:r>
        <w:t>ГОСУДАРСТВЕННЫМИ ВНЕБЮДЖЕТНЫМИ ФОНДАМИ РОССИЙСКОЙ</w:t>
      </w:r>
    </w:p>
    <w:p w:rsidR="00706F51" w:rsidRDefault="00706F51">
      <w:pPr>
        <w:pStyle w:val="ConsPlusTitle"/>
        <w:jc w:val="center"/>
      </w:pPr>
      <w:r>
        <w:t>ФЕДЕРАЦИИ, ОПРЕДЕЛЕННЫХ В СООТВЕТСТВИИ С БЮДЖЕТНЫМ</w:t>
      </w:r>
    </w:p>
    <w:p w:rsidR="00706F51" w:rsidRDefault="00706F51">
      <w:pPr>
        <w:pStyle w:val="ConsPlusTitle"/>
        <w:jc w:val="center"/>
      </w:pPr>
      <w:r>
        <w:t>КОДЕКСОМ РОССИЙСКОЙ ФЕДЕРАЦИИ НАИБОЛЕЕ ЗНАЧИМЫХ УЧРЕЖДЕНИЙ</w:t>
      </w:r>
    </w:p>
    <w:p w:rsidR="00706F51" w:rsidRDefault="00706F51">
      <w:pPr>
        <w:pStyle w:val="ConsPlusTitle"/>
        <w:jc w:val="center"/>
      </w:pPr>
      <w:r>
        <w:t>НАУКИ, ОБРАЗОВАНИЯ, КУЛЬТУРЫ И ЗДРАВООХРАНЕНИЯ, ВКЛЮЧАЯ</w:t>
      </w:r>
    </w:p>
    <w:p w:rsidR="00706F51" w:rsidRDefault="00706F51">
      <w:pPr>
        <w:pStyle w:val="ConsPlusTitle"/>
        <w:jc w:val="center"/>
      </w:pPr>
      <w:r>
        <w:t>СООТВЕТСТВЕННО ТЕРРИТОРИАЛЬНЫЕ ОРГАНЫ И ПОДВЕДОМСТВЕННЫЕ</w:t>
      </w:r>
    </w:p>
    <w:p w:rsidR="00706F51" w:rsidRDefault="00706F51">
      <w:pPr>
        <w:pStyle w:val="ConsPlusTitle"/>
        <w:jc w:val="center"/>
      </w:pPr>
      <w:r>
        <w:t>КАЗЕННЫЕ УЧРЕЖДЕНИЯ, А ТАКЖЕ ГОСУДАРСТВЕННОЙ КОРПОРАЦИИ</w:t>
      </w:r>
    </w:p>
    <w:p w:rsidR="00706F51" w:rsidRDefault="00706F51">
      <w:pPr>
        <w:pStyle w:val="ConsPlusTitle"/>
        <w:jc w:val="center"/>
      </w:pPr>
      <w:r>
        <w:t>ПО АТОМНОЙ ЭНЕРГИИ "РОСАТОМ", ГОСУДАРСТВЕННОЙ КОРПОРАЦИИ</w:t>
      </w:r>
    </w:p>
    <w:p w:rsidR="00706F51" w:rsidRDefault="00706F51">
      <w:pPr>
        <w:pStyle w:val="ConsPlusTitle"/>
        <w:jc w:val="center"/>
      </w:pPr>
      <w:r>
        <w:t>ПО КОСМИЧЕСКОЙ ДЕЯТЕЛЬНОСТИ "РОСКОСМОС"</w:t>
      </w:r>
    </w:p>
    <w:p w:rsidR="00706F51" w:rsidRDefault="00706F51">
      <w:pPr>
        <w:pStyle w:val="ConsPlusTitle"/>
        <w:jc w:val="center"/>
      </w:pPr>
      <w:r>
        <w:t>И ПОДВЕДОМСТВЕННЫХ ИМ ОРГАНИЗАЦИЙ</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 ред. Постановлений Правительства РФ от 11.03.2016 </w:t>
            </w:r>
            <w:hyperlink r:id="rId79" w:history="1">
              <w:r>
                <w:rPr>
                  <w:color w:val="0000FF"/>
                </w:rPr>
                <w:t>N 183</w:t>
              </w:r>
            </w:hyperlink>
            <w:r>
              <w:rPr>
                <w:color w:val="392C69"/>
              </w:rPr>
              <w:t>,</w:t>
            </w:r>
          </w:p>
          <w:p w:rsidR="00706F51" w:rsidRDefault="00706F51">
            <w:pPr>
              <w:pStyle w:val="ConsPlusNormal"/>
              <w:jc w:val="center"/>
            </w:pPr>
            <w:r>
              <w:rPr>
                <w:color w:val="392C69"/>
              </w:rPr>
              <w:t xml:space="preserve">от 13.04.2016 </w:t>
            </w:r>
            <w:hyperlink r:id="rId80" w:history="1">
              <w:r>
                <w:rPr>
                  <w:color w:val="0000FF"/>
                </w:rPr>
                <w:t>N 298</w:t>
              </w:r>
            </w:hyperlink>
            <w:r>
              <w:rPr>
                <w:color w:val="392C69"/>
              </w:rPr>
              <w:t xml:space="preserve">, от 05.05.2018 </w:t>
            </w:r>
            <w:hyperlink r:id="rId81" w:history="1">
              <w:r>
                <w:rPr>
                  <w:color w:val="0000FF"/>
                </w:rPr>
                <w:t>N 556</w:t>
              </w:r>
            </w:hyperlink>
            <w:r>
              <w:rPr>
                <w:color w:val="392C69"/>
              </w:rPr>
              <w:t xml:space="preserve">, от 20.07.2019 </w:t>
            </w:r>
            <w:hyperlink r:id="rId82" w:history="1">
              <w:r>
                <w:rPr>
                  <w:color w:val="0000FF"/>
                </w:rPr>
                <w:t>N 946</w:t>
              </w:r>
            </w:hyperlink>
            <w:r>
              <w:rPr>
                <w:color w:val="392C69"/>
              </w:rPr>
              <w:t>,</w:t>
            </w:r>
          </w:p>
          <w:p w:rsidR="00706F51" w:rsidRDefault="00706F51">
            <w:pPr>
              <w:pStyle w:val="ConsPlusNormal"/>
              <w:jc w:val="center"/>
            </w:pPr>
            <w:r>
              <w:rPr>
                <w:color w:val="392C69"/>
              </w:rPr>
              <w:t xml:space="preserve">от 07.10.2019 </w:t>
            </w:r>
            <w:hyperlink r:id="rId83" w:history="1">
              <w:r>
                <w:rPr>
                  <w:color w:val="0000FF"/>
                </w:rPr>
                <w:t>N 1291</w:t>
              </w:r>
            </w:hyperlink>
            <w:r>
              <w:rPr>
                <w:color w:val="392C69"/>
              </w:rPr>
              <w:t xml:space="preserve">, от 05.02.2020 </w:t>
            </w:r>
            <w:hyperlink r:id="rId84" w:history="1">
              <w:r>
                <w:rPr>
                  <w:color w:val="0000FF"/>
                </w:rPr>
                <w:t>N 85</w:t>
              </w:r>
            </w:hyperlink>
            <w:r>
              <w:rPr>
                <w:color w:val="392C69"/>
              </w:rPr>
              <w:t xml:space="preserve">, от 20.02.2020 </w:t>
            </w:r>
            <w:hyperlink r:id="rId85" w:history="1">
              <w:r>
                <w:rPr>
                  <w:color w:val="0000FF"/>
                </w:rPr>
                <w:t>N 186</w:t>
              </w:r>
            </w:hyperlink>
            <w:r>
              <w:rPr>
                <w:color w:val="392C69"/>
              </w:rPr>
              <w:t>,</w:t>
            </w:r>
          </w:p>
          <w:p w:rsidR="00706F51" w:rsidRDefault="00706F51">
            <w:pPr>
              <w:pStyle w:val="ConsPlusNormal"/>
              <w:jc w:val="center"/>
            </w:pPr>
            <w:r>
              <w:rPr>
                <w:color w:val="392C69"/>
              </w:rPr>
              <w:t xml:space="preserve">от 24.11.2020 </w:t>
            </w:r>
            <w:hyperlink r:id="rId86" w:history="1">
              <w:r>
                <w:rPr>
                  <w:color w:val="0000FF"/>
                </w:rPr>
                <w:t>N 1913</w:t>
              </w:r>
            </w:hyperlink>
            <w:r>
              <w:rPr>
                <w:color w:val="392C69"/>
              </w:rPr>
              <w:t>)</w:t>
            </w:r>
          </w:p>
        </w:tc>
      </w:tr>
    </w:tbl>
    <w:p w:rsidR="00706F51" w:rsidRDefault="00706F51">
      <w:pPr>
        <w:pStyle w:val="ConsPlusNormal"/>
        <w:jc w:val="both"/>
      </w:pPr>
    </w:p>
    <w:p w:rsidR="00706F51" w:rsidRDefault="00706F51">
      <w:pPr>
        <w:pStyle w:val="ConsPlusTitle"/>
        <w:jc w:val="center"/>
        <w:outlineLvl w:val="2"/>
      </w:pPr>
      <w:bookmarkStart w:id="9" w:name="P170"/>
      <w:bookmarkEnd w:id="9"/>
      <w:r>
        <w:t>I. Затраты на информационно-коммуникационные технологии</w:t>
      </w:r>
    </w:p>
    <w:p w:rsidR="00706F51" w:rsidRDefault="00706F51">
      <w:pPr>
        <w:pStyle w:val="ConsPlusNormal"/>
        <w:ind w:firstLine="540"/>
        <w:jc w:val="both"/>
      </w:pPr>
    </w:p>
    <w:p w:rsidR="00706F51" w:rsidRDefault="00706F51">
      <w:pPr>
        <w:pStyle w:val="ConsPlusTitle"/>
        <w:jc w:val="center"/>
        <w:outlineLvl w:val="3"/>
      </w:pPr>
      <w:r>
        <w:t>Затраты на услуги связи</w:t>
      </w:r>
    </w:p>
    <w:p w:rsidR="00706F51" w:rsidRDefault="00706F51">
      <w:pPr>
        <w:pStyle w:val="ConsPlusNormal"/>
        <w:ind w:firstLine="540"/>
        <w:jc w:val="both"/>
      </w:pPr>
    </w:p>
    <w:p w:rsidR="00706F51" w:rsidRDefault="00706F51">
      <w:pPr>
        <w:pStyle w:val="ConsPlusNormal"/>
        <w:ind w:firstLine="540"/>
        <w:jc w:val="both"/>
      </w:pPr>
      <w:r>
        <w:t>1. Затраты на абонентскую плату (З</w:t>
      </w:r>
      <w:r>
        <w:rPr>
          <w:vertAlign w:val="subscript"/>
        </w:rPr>
        <w:t>аб</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25" style="width:151.5pt;height:37.5pt" coordsize="" o:spt="100" adj="0,,0" path="" filled="f" stroked="f">
            <v:stroke joinstyle="miter"/>
            <v:imagedata r:id="rId87" o:title="base_1_369229_3276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706F51" w:rsidRDefault="00706F51">
      <w:pPr>
        <w:pStyle w:val="ConsPlusNormal"/>
        <w:spacing w:before="220"/>
        <w:ind w:firstLine="540"/>
        <w:jc w:val="both"/>
      </w:pPr>
      <w:r>
        <w:t>H</w:t>
      </w:r>
      <w:r>
        <w:rPr>
          <w:vertAlign w:val="subscript"/>
        </w:rPr>
        <w:t>iаб</w:t>
      </w:r>
      <w:r>
        <w:t xml:space="preserve"> - ежемесячная i-я абонентская плата в расчете на 1 абонентский номер для передачи голосовой информации;</w:t>
      </w:r>
    </w:p>
    <w:p w:rsidR="00706F51" w:rsidRDefault="00706F51">
      <w:pPr>
        <w:pStyle w:val="ConsPlusNormal"/>
        <w:spacing w:before="220"/>
        <w:ind w:firstLine="540"/>
        <w:jc w:val="both"/>
      </w:pPr>
      <w:r>
        <w:t>N</w:t>
      </w:r>
      <w:r>
        <w:rPr>
          <w:vertAlign w:val="subscript"/>
        </w:rPr>
        <w:t>iаб</w:t>
      </w:r>
      <w:r>
        <w:t xml:space="preserve"> - количество месяцев предоставления услуги с i-й абонентской платой.</w:t>
      </w:r>
    </w:p>
    <w:p w:rsidR="00706F51" w:rsidRDefault="00706F51">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1"/>
        </w:rPr>
        <w:pict>
          <v:shape id="_x0000_i1026" style="width:468pt;height:33pt" coordsize="" o:spt="100" adj="0,,0" path="" filled="f" stroked="f">
            <v:stroke joinstyle="miter"/>
            <v:imagedata r:id="rId88" o:title="base_1_369229_32769"/>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gм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706F51" w:rsidRDefault="00706F51">
      <w:pPr>
        <w:pStyle w:val="ConsPlusNormal"/>
        <w:spacing w:before="220"/>
        <w:ind w:firstLine="540"/>
        <w:jc w:val="both"/>
      </w:pPr>
      <w:r>
        <w:t>S</w:t>
      </w:r>
      <w:r>
        <w:rPr>
          <w:vertAlign w:val="subscript"/>
        </w:rPr>
        <w:t>gм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706F51" w:rsidRDefault="00706F51">
      <w:pPr>
        <w:pStyle w:val="ConsPlusNormal"/>
        <w:jc w:val="both"/>
      </w:pPr>
      <w:r>
        <w:t xml:space="preserve">(в ред. </w:t>
      </w:r>
      <w:hyperlink r:id="rId89"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gм</w:t>
      </w:r>
      <w:r>
        <w:t xml:space="preserve"> - цена минуты разговора при местных телефонных соединениях по g-му тарифу;</w:t>
      </w:r>
    </w:p>
    <w:p w:rsidR="00706F51" w:rsidRDefault="00706F51">
      <w:pPr>
        <w:pStyle w:val="ConsPlusNormal"/>
        <w:jc w:val="both"/>
      </w:pPr>
      <w:r>
        <w:t xml:space="preserve">(в ред. </w:t>
      </w:r>
      <w:hyperlink r:id="rId90"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N</w:t>
      </w:r>
      <w:r>
        <w:rPr>
          <w:vertAlign w:val="subscript"/>
        </w:rPr>
        <w:t>gм</w:t>
      </w:r>
      <w:r>
        <w:t xml:space="preserve"> - количество месяцев предоставления услуги местной телефонной связи по g-му тарифу;</w:t>
      </w:r>
    </w:p>
    <w:p w:rsidR="00706F51" w:rsidRDefault="00706F51">
      <w:pPr>
        <w:pStyle w:val="ConsPlusNormal"/>
        <w:jc w:val="both"/>
      </w:pPr>
      <w:r>
        <w:t xml:space="preserve">(в ред. </w:t>
      </w:r>
      <w:hyperlink r:id="rId91"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Q</w:t>
      </w:r>
      <w:r>
        <w:rPr>
          <w:vertAlign w:val="subscript"/>
        </w:rPr>
        <w:t>iмг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706F51" w:rsidRDefault="00706F51">
      <w:pPr>
        <w:pStyle w:val="ConsPlusNormal"/>
        <w:spacing w:before="220"/>
        <w:ind w:firstLine="540"/>
        <w:jc w:val="both"/>
      </w:pPr>
      <w:r>
        <w:t>S</w:t>
      </w:r>
      <w:r>
        <w:rPr>
          <w:vertAlign w:val="subscript"/>
        </w:rPr>
        <w:t>iмг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706F51" w:rsidRDefault="00706F51">
      <w:pPr>
        <w:pStyle w:val="ConsPlusNormal"/>
        <w:spacing w:before="220"/>
        <w:ind w:firstLine="540"/>
        <w:jc w:val="both"/>
      </w:pPr>
      <w:r>
        <w:t>P</w:t>
      </w:r>
      <w:r>
        <w:rPr>
          <w:vertAlign w:val="subscript"/>
        </w:rPr>
        <w:t>iмг</w:t>
      </w:r>
      <w:r>
        <w:t xml:space="preserve"> - цена минуты разговора при междугородних телефонных соединениях по i-му тарифу;</w:t>
      </w:r>
    </w:p>
    <w:p w:rsidR="00706F51" w:rsidRDefault="00706F51">
      <w:pPr>
        <w:pStyle w:val="ConsPlusNormal"/>
        <w:spacing w:before="220"/>
        <w:ind w:firstLine="540"/>
        <w:jc w:val="both"/>
      </w:pPr>
      <w:r>
        <w:t>N</w:t>
      </w:r>
      <w:r>
        <w:rPr>
          <w:vertAlign w:val="subscript"/>
        </w:rPr>
        <w:t>iмг</w:t>
      </w:r>
      <w:r>
        <w:t xml:space="preserve"> - количество месяцев предоставления услуги междугородней телефонной связи по i-му тарифу;</w:t>
      </w:r>
    </w:p>
    <w:p w:rsidR="00706F51" w:rsidRDefault="00706F51">
      <w:pPr>
        <w:pStyle w:val="ConsPlusNormal"/>
        <w:spacing w:before="220"/>
        <w:ind w:firstLine="540"/>
        <w:jc w:val="both"/>
      </w:pPr>
      <w:r>
        <w:lastRenderedPageBreak/>
        <w:t>Q</w:t>
      </w:r>
      <w:r>
        <w:rPr>
          <w:vertAlign w:val="subscript"/>
        </w:rPr>
        <w:t>jмн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706F51" w:rsidRDefault="00706F51">
      <w:pPr>
        <w:pStyle w:val="ConsPlusNormal"/>
        <w:spacing w:before="220"/>
        <w:ind w:firstLine="540"/>
        <w:jc w:val="both"/>
      </w:pPr>
      <w:r>
        <w:t>S</w:t>
      </w:r>
      <w:r>
        <w:rPr>
          <w:vertAlign w:val="subscript"/>
        </w:rPr>
        <w:t>jмн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706F51" w:rsidRDefault="00706F51">
      <w:pPr>
        <w:pStyle w:val="ConsPlusNormal"/>
        <w:spacing w:before="220"/>
        <w:ind w:firstLine="540"/>
        <w:jc w:val="both"/>
      </w:pPr>
      <w:r>
        <w:t>P</w:t>
      </w:r>
      <w:r>
        <w:rPr>
          <w:vertAlign w:val="subscript"/>
        </w:rPr>
        <w:t>jмн</w:t>
      </w:r>
      <w:r>
        <w:t xml:space="preserve"> - цена минуты разговора при международных телефонных соединениях по j-му тарифу;</w:t>
      </w:r>
    </w:p>
    <w:p w:rsidR="00706F51" w:rsidRDefault="00706F51">
      <w:pPr>
        <w:pStyle w:val="ConsPlusNormal"/>
        <w:spacing w:before="220"/>
        <w:ind w:firstLine="540"/>
        <w:jc w:val="both"/>
      </w:pPr>
      <w:r>
        <w:t>N</w:t>
      </w:r>
      <w:r>
        <w:rPr>
          <w:vertAlign w:val="subscript"/>
        </w:rPr>
        <w:t>jмн</w:t>
      </w:r>
      <w:r>
        <w:t xml:space="preserve"> - количество месяцев предоставления услуги международной телефонной связи по j-му тарифу.</w:t>
      </w:r>
    </w:p>
    <w:p w:rsidR="00706F51" w:rsidRDefault="00706F51">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27" style="width:162pt;height:37.5pt" coordsize="" o:spt="100" adj="0,,0" path="" filled="f" stroked="f">
            <v:stroke joinstyle="miter"/>
            <v:imagedata r:id="rId92" o:title="base_1_369229_3277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 xml:space="preserve">Qi сот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93"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в соответствии с </w:t>
      </w:r>
      <w:hyperlink w:anchor="P84"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 учетом нормативов обеспечения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94"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(далее - нормативы федеральных государственных органов), применяемых при расчете нормативных затрат на приобретение средств подвижной связи и услуг подвижной связи, предусмотренных </w:t>
      </w:r>
      <w:hyperlink w:anchor="P1179" w:history="1">
        <w:r>
          <w:rPr>
            <w:color w:val="0000FF"/>
          </w:rPr>
          <w:t>приложением N 1</w:t>
        </w:r>
      </w:hyperlink>
      <w:r>
        <w:t xml:space="preserve"> к данной методике (далее - нормативы обеспечения средствами связи);</w:t>
      </w:r>
    </w:p>
    <w:p w:rsidR="00706F51" w:rsidRDefault="00706F51">
      <w:pPr>
        <w:pStyle w:val="ConsPlusNormal"/>
        <w:jc w:val="both"/>
      </w:pPr>
      <w:r>
        <w:t xml:space="preserve">(в ред. </w:t>
      </w:r>
      <w:hyperlink r:id="rId95"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P</w:t>
      </w:r>
      <w:r>
        <w:rPr>
          <w:vertAlign w:val="subscript"/>
        </w:rPr>
        <w:t>iсот</w:t>
      </w:r>
      <w: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w:t>
      </w:r>
      <w:hyperlink w:anchor="P1179" w:history="1">
        <w:r>
          <w:rPr>
            <w:color w:val="0000FF"/>
          </w:rPr>
          <w:t>нормативов</w:t>
        </w:r>
      </w:hyperlink>
      <w:r>
        <w:t xml:space="preserve"> обеспечения средствами связи;</w:t>
      </w:r>
    </w:p>
    <w:p w:rsidR="00706F51" w:rsidRDefault="00706F51">
      <w:pPr>
        <w:pStyle w:val="ConsPlusNormal"/>
        <w:jc w:val="both"/>
      </w:pPr>
      <w:r>
        <w:lastRenderedPageBreak/>
        <w:t xml:space="preserve">(в ред. </w:t>
      </w:r>
      <w:hyperlink r:id="rId96"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N</w:t>
      </w:r>
      <w:r>
        <w:rPr>
          <w:vertAlign w:val="subscript"/>
        </w:rPr>
        <w:t>iсот</w:t>
      </w:r>
      <w:r>
        <w:t xml:space="preserve"> - количество месяцев предоставления услуги подвижной связи по i-й должности.</w:t>
      </w:r>
    </w:p>
    <w:p w:rsidR="00706F51" w:rsidRDefault="00706F51">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28" style="width:151.5pt;height:37.5pt" coordsize="" o:spt="100" adj="0,,0" path="" filled="f" stroked="f">
            <v:stroke joinstyle="miter"/>
            <v:imagedata r:id="rId97" o:title="base_1_369229_3277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iип</w:t>
      </w:r>
      <w:r>
        <w:t xml:space="preserve"> - количество SIM-карт по i-й должности в соответствии с нормативами федеральных государственных органов;</w:t>
      </w:r>
    </w:p>
    <w:p w:rsidR="00706F51" w:rsidRDefault="00706F51">
      <w:pPr>
        <w:pStyle w:val="ConsPlusNormal"/>
        <w:spacing w:before="220"/>
        <w:ind w:firstLine="540"/>
        <w:jc w:val="both"/>
      </w:pPr>
      <w:r>
        <w:t>P</w:t>
      </w:r>
      <w:r>
        <w:rPr>
          <w:vertAlign w:val="subscript"/>
        </w:rPr>
        <w:t>iип</w:t>
      </w:r>
      <w:r>
        <w:t xml:space="preserve"> - ежемесячная цена в расчете на 1 SIM-карту по i-й должности;</w:t>
      </w:r>
    </w:p>
    <w:p w:rsidR="00706F51" w:rsidRDefault="00706F51">
      <w:pPr>
        <w:pStyle w:val="ConsPlusNormal"/>
        <w:spacing w:before="220"/>
        <w:ind w:firstLine="540"/>
        <w:jc w:val="both"/>
      </w:pPr>
      <w:r>
        <w:t>N</w:t>
      </w:r>
      <w:r>
        <w:rPr>
          <w:vertAlign w:val="subscript"/>
        </w:rPr>
        <w:t>iип</w:t>
      </w:r>
      <w:r>
        <w:t xml:space="preserve"> - количество месяцев предоставления услуги передачи данных по i-й должности.</w:t>
      </w:r>
    </w:p>
    <w:p w:rsidR="00706F51" w:rsidRDefault="00706F51">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29" style="width:135pt;height:37.5pt" coordsize="" o:spt="100" adj="0,,0" path="" filled="f" stroked="f">
            <v:stroke joinstyle="miter"/>
            <v:imagedata r:id="rId98" o:title="base_1_369229_3277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iи</w:t>
      </w:r>
      <w:r>
        <w:t xml:space="preserve"> - количество каналов передачи данных сети "Интернет" с i-й пропускной способностью;</w:t>
      </w:r>
    </w:p>
    <w:p w:rsidR="00706F51" w:rsidRDefault="00706F51">
      <w:pPr>
        <w:pStyle w:val="ConsPlusNormal"/>
        <w:spacing w:before="220"/>
        <w:ind w:firstLine="540"/>
        <w:jc w:val="both"/>
      </w:pPr>
      <w:r>
        <w:t>P</w:t>
      </w:r>
      <w:r>
        <w:rPr>
          <w:vertAlign w:val="subscript"/>
        </w:rPr>
        <w:t>iи</w:t>
      </w:r>
      <w:r>
        <w:t xml:space="preserve"> - месячная цена аренды канала передачи данных сети "Интернет" с i-й пропускной способностью;</w:t>
      </w:r>
    </w:p>
    <w:p w:rsidR="00706F51" w:rsidRDefault="00706F51">
      <w:pPr>
        <w:pStyle w:val="ConsPlusNormal"/>
        <w:spacing w:before="220"/>
        <w:ind w:firstLine="540"/>
        <w:jc w:val="both"/>
      </w:pPr>
      <w:r>
        <w:t>N</w:t>
      </w:r>
      <w:r>
        <w:rPr>
          <w:vertAlign w:val="subscript"/>
        </w:rPr>
        <w:t>iи</w:t>
      </w:r>
      <w:r>
        <w:t xml:space="preserve"> - количество месяцев аренды канала передачи данных сети "Интернет" с i-й пропускной способностью.</w:t>
      </w:r>
    </w:p>
    <w:p w:rsidR="00706F51" w:rsidRDefault="00706F51">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рпс</w:t>
      </w:r>
      <w:r>
        <w:t xml:space="preserve"> = Q</w:t>
      </w:r>
      <w:r>
        <w:rPr>
          <w:vertAlign w:val="subscript"/>
        </w:rPr>
        <w:t>рпс</w:t>
      </w:r>
      <w:r>
        <w:t xml:space="preserve"> x P</w:t>
      </w:r>
      <w:r>
        <w:rPr>
          <w:vertAlign w:val="subscript"/>
        </w:rPr>
        <w:t>рпс</w:t>
      </w:r>
      <w:r>
        <w:t xml:space="preserve"> x N</w:t>
      </w:r>
      <w:r>
        <w:rPr>
          <w:vertAlign w:val="subscript"/>
        </w:rPr>
        <w:t>рпс</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706F51" w:rsidRDefault="00706F51">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706F51" w:rsidRDefault="00706F51">
      <w:pPr>
        <w:pStyle w:val="ConsPlusNormal"/>
        <w:spacing w:before="220"/>
        <w:ind w:firstLine="540"/>
        <w:jc w:val="both"/>
      </w:pPr>
      <w:r>
        <w:t>N</w:t>
      </w:r>
      <w:r>
        <w:rPr>
          <w:vertAlign w:val="subscript"/>
        </w:rPr>
        <w:t>рпс</w:t>
      </w:r>
      <w:r>
        <w:t xml:space="preserve"> - количество месяцев предоставления услуги.</w:t>
      </w:r>
    </w:p>
    <w:p w:rsidR="00706F51" w:rsidRDefault="00706F51">
      <w:pPr>
        <w:pStyle w:val="ConsPlusNormal"/>
        <w:spacing w:before="220"/>
        <w:ind w:firstLine="540"/>
        <w:jc w:val="both"/>
      </w:pPr>
      <w:r>
        <w:t>7. Затраты на электросвязь, относящуюся к связи специального назначения, используемой на федеральном уровне (З</w:t>
      </w:r>
      <w:r>
        <w:rPr>
          <w:vertAlign w:val="subscript"/>
        </w:rPr>
        <w:t>пс</w:t>
      </w:r>
      <w:r>
        <w:t>), определяются по формуле:</w:t>
      </w:r>
    </w:p>
    <w:p w:rsidR="00706F51" w:rsidRDefault="00706F51">
      <w:pPr>
        <w:pStyle w:val="ConsPlusNormal"/>
        <w:jc w:val="both"/>
      </w:pPr>
    </w:p>
    <w:p w:rsidR="00706F51" w:rsidRDefault="00706F51">
      <w:pPr>
        <w:pStyle w:val="ConsPlusNormal"/>
        <w:jc w:val="center"/>
      </w:pPr>
      <w:r>
        <w:lastRenderedPageBreak/>
        <w:t>З</w:t>
      </w:r>
      <w:r>
        <w:rPr>
          <w:vertAlign w:val="subscript"/>
        </w:rPr>
        <w:t>пс</w:t>
      </w:r>
      <w:r>
        <w:t xml:space="preserve"> = Q</w:t>
      </w:r>
      <w:r>
        <w:rPr>
          <w:vertAlign w:val="subscript"/>
        </w:rPr>
        <w:t>пс</w:t>
      </w:r>
      <w:r>
        <w:t xml:space="preserve"> x P</w:t>
      </w:r>
      <w:r>
        <w:rPr>
          <w:vertAlign w:val="subscript"/>
        </w:rPr>
        <w:t>пс</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706F51" w:rsidRDefault="00706F51">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706F51" w:rsidRDefault="00706F51">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0" style="width:151.5pt;height:37.5pt" coordsize="" o:spt="100" adj="0,,0" path="" filled="f" stroked="f">
            <v:stroke joinstyle="miter"/>
            <v:imagedata r:id="rId99" o:title="base_1_369229_3277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iцп</w:t>
      </w:r>
      <w:r>
        <w:t xml:space="preserve"> - количество организованных цифровых потоков с i-й абонентской платой;</w:t>
      </w:r>
    </w:p>
    <w:p w:rsidR="00706F51" w:rsidRDefault="00706F51">
      <w:pPr>
        <w:pStyle w:val="ConsPlusNormal"/>
        <w:spacing w:before="220"/>
        <w:ind w:firstLine="540"/>
        <w:jc w:val="both"/>
      </w:pPr>
      <w:r>
        <w:t>P</w:t>
      </w:r>
      <w:r>
        <w:rPr>
          <w:vertAlign w:val="subscript"/>
        </w:rPr>
        <w:t>iцп</w:t>
      </w:r>
      <w:r>
        <w:t xml:space="preserve"> - ежемесячная i-я абонентская плата за цифровой поток;</w:t>
      </w:r>
    </w:p>
    <w:p w:rsidR="00706F51" w:rsidRDefault="00706F51">
      <w:pPr>
        <w:pStyle w:val="ConsPlusNormal"/>
        <w:spacing w:before="220"/>
        <w:ind w:firstLine="540"/>
        <w:jc w:val="both"/>
      </w:pPr>
      <w:r>
        <w:t>N</w:t>
      </w:r>
      <w:r>
        <w:rPr>
          <w:vertAlign w:val="subscript"/>
        </w:rPr>
        <w:t>iцп</w:t>
      </w:r>
      <w:r>
        <w:t xml:space="preserve"> - количество месяцев предоставления услуги с i-й абонентской платой.</w:t>
      </w:r>
    </w:p>
    <w:p w:rsidR="00706F51" w:rsidRDefault="00706F51">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1" style="width:70.5pt;height:37.5pt" coordsize="" o:spt="100" adj="0,,0" path="" filled="f" stroked="f">
            <v:stroke joinstyle="miter"/>
            <v:imagedata r:id="rId100" o:title="base_1_369229_32774"/>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 P</w:t>
      </w:r>
      <w:r>
        <w:rPr>
          <w:vertAlign w:val="subscript"/>
        </w:rPr>
        <w:t>iпр</w:t>
      </w:r>
      <w:r>
        <w:t xml:space="preserve"> - цена по i-й иной услуге связи, определяемая по фактическим данным отчетного финансового года.</w:t>
      </w:r>
    </w:p>
    <w:p w:rsidR="00706F51" w:rsidRDefault="00706F51">
      <w:pPr>
        <w:pStyle w:val="ConsPlusNormal"/>
        <w:ind w:firstLine="540"/>
        <w:jc w:val="both"/>
      </w:pPr>
    </w:p>
    <w:p w:rsidR="00706F51" w:rsidRDefault="00706F51">
      <w:pPr>
        <w:pStyle w:val="ConsPlusTitle"/>
        <w:jc w:val="center"/>
        <w:outlineLvl w:val="3"/>
      </w:pPr>
      <w:r>
        <w:t>Затраты на содержание имущества</w:t>
      </w:r>
    </w:p>
    <w:p w:rsidR="00706F51" w:rsidRDefault="00706F51">
      <w:pPr>
        <w:pStyle w:val="ConsPlusNormal"/>
        <w:ind w:firstLine="540"/>
        <w:jc w:val="both"/>
      </w:pPr>
    </w:p>
    <w:p w:rsidR="00706F51" w:rsidRDefault="00706F51">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61" w:history="1">
        <w:r>
          <w:rPr>
            <w:color w:val="0000FF"/>
          </w:rPr>
          <w:t>пунктах 11</w:t>
        </w:r>
      </w:hyperlink>
      <w:r>
        <w:t xml:space="preserve"> - </w:t>
      </w:r>
      <w:hyperlink w:anchor="P308"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706F51" w:rsidRDefault="00706F51">
      <w:pPr>
        <w:pStyle w:val="ConsPlusNormal"/>
        <w:jc w:val="both"/>
      </w:pPr>
      <w:r>
        <w:t xml:space="preserve">(в ред. </w:t>
      </w:r>
      <w:hyperlink r:id="rId101"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bookmarkStart w:id="10" w:name="P261"/>
      <w:bookmarkEnd w:id="10"/>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2" style="width:118.5pt;height:37.5pt" coordsize="" o:spt="100" adj="0,,0" path="" filled="f" stroked="f">
            <v:stroke joinstyle="miter"/>
            <v:imagedata r:id="rId102" o:title="base_1_369229_32775"/>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706F51" w:rsidRDefault="00706F51">
      <w:pPr>
        <w:pStyle w:val="ConsPlusNormal"/>
        <w:jc w:val="both"/>
      </w:pPr>
      <w:r>
        <w:lastRenderedPageBreak/>
        <w:t xml:space="preserve">(в ред. </w:t>
      </w:r>
      <w:hyperlink r:id="rId103"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iрвт</w:t>
      </w:r>
      <w:r>
        <w:t xml:space="preserve"> - цена технического обслуживания и регламентно-профилактического ремонта в расчете на 1 i-ю вычислительную технику в год.</w:t>
      </w:r>
    </w:p>
    <w:p w:rsidR="00706F51" w:rsidRDefault="00706F51">
      <w:pPr>
        <w:pStyle w:val="ConsPlusNormal"/>
        <w:jc w:val="both"/>
      </w:pPr>
      <w:r>
        <w:t xml:space="preserve">(в ред. </w:t>
      </w:r>
      <w:hyperlink r:id="rId10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Предельное количество i-й вычислительной техники (Q</w:t>
      </w:r>
      <w:r>
        <w:rPr>
          <w:vertAlign w:val="subscript"/>
        </w:rPr>
        <w:t>iрвтпредел</w:t>
      </w:r>
      <w:r>
        <w:t>) определяется с округлением до целого по формулам:</w:t>
      </w:r>
    </w:p>
    <w:p w:rsidR="00706F51" w:rsidRDefault="00706F51">
      <w:pPr>
        <w:pStyle w:val="ConsPlusNormal"/>
        <w:jc w:val="both"/>
      </w:pPr>
      <w:r>
        <w:t xml:space="preserve">(в ред. </w:t>
      </w:r>
      <w:hyperlink r:id="rId105"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t>Q</w:t>
      </w:r>
      <w:r>
        <w:rPr>
          <w:vertAlign w:val="subscript"/>
        </w:rPr>
        <w:t>iрвтпредел</w:t>
      </w:r>
      <w:r>
        <w:t xml:space="preserve"> =Ч</w:t>
      </w:r>
      <w:r>
        <w:rPr>
          <w:vertAlign w:val="subscript"/>
        </w:rPr>
        <w:t>оп</w:t>
      </w:r>
      <w:r>
        <w:t xml:space="preserve"> x 0,2 - для закрытого контура обработки информации,</w:t>
      </w:r>
    </w:p>
    <w:p w:rsidR="00706F51" w:rsidRDefault="00706F51">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t>Q</w:t>
      </w:r>
      <w:r>
        <w:rPr>
          <w:vertAlign w:val="subscript"/>
        </w:rPr>
        <w:t>iрвтпредел</w:t>
      </w:r>
      <w:r>
        <w:t xml:space="preserve"> =Ч</w:t>
      </w:r>
      <w:r>
        <w:rPr>
          <w:vertAlign w:val="subscript"/>
        </w:rPr>
        <w:t>оп</w:t>
      </w:r>
      <w:r>
        <w:t xml:space="preserve"> x 1 - для открытого контура обработки информации,</w:t>
      </w:r>
    </w:p>
    <w:p w:rsidR="00706F51" w:rsidRDefault="00706F51">
      <w:pPr>
        <w:pStyle w:val="ConsPlusNormal"/>
        <w:jc w:val="both"/>
      </w:pPr>
      <w:r>
        <w:t xml:space="preserve">(абзац введен </w:t>
      </w:r>
      <w:hyperlink r:id="rId107" w:history="1">
        <w:r>
          <w:rPr>
            <w:color w:val="0000FF"/>
          </w:rPr>
          <w:t>Постановлением</w:t>
        </w:r>
      </w:hyperlink>
      <w:r>
        <w:t xml:space="preserve"> Правительства РФ от 11.03.2016 N 183)</w:t>
      </w:r>
    </w:p>
    <w:p w:rsidR="00706F51" w:rsidRDefault="00706F51">
      <w:pPr>
        <w:pStyle w:val="ConsPlusNormal"/>
        <w:jc w:val="both"/>
      </w:pPr>
    </w:p>
    <w:p w:rsidR="00706F51" w:rsidRDefault="00706F51">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08" w:history="1">
        <w:r>
          <w:rPr>
            <w:color w:val="0000FF"/>
          </w:rPr>
          <w:t>пунктами 17</w:t>
        </w:r>
      </w:hyperlink>
      <w:r>
        <w:t xml:space="preserve"> - </w:t>
      </w:r>
      <w:hyperlink r:id="rId109"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110"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706F51" w:rsidRDefault="00706F51">
      <w:pPr>
        <w:pStyle w:val="ConsPlusNormal"/>
        <w:jc w:val="both"/>
      </w:pPr>
      <w:r>
        <w:t xml:space="preserve">(в ред. </w:t>
      </w:r>
      <w:hyperlink r:id="rId111"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3" style="width:118.5pt;height:37.5pt" coordsize="" o:spt="100" adj="0,,0" path="" filled="f" stroked="f">
            <v:stroke joinstyle="miter"/>
            <v:imagedata r:id="rId112" o:title="base_1_369229_3277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iсби</w:t>
      </w:r>
      <w:r>
        <w:t xml:space="preserve"> - количество единиц i-го оборудования по обеспечению безопасности информации;</w:t>
      </w:r>
    </w:p>
    <w:p w:rsidR="00706F51" w:rsidRDefault="00706F51">
      <w:pPr>
        <w:pStyle w:val="ConsPlusNormal"/>
        <w:spacing w:before="220"/>
        <w:ind w:firstLine="540"/>
        <w:jc w:val="both"/>
      </w:pPr>
      <w:r>
        <w:t>P</w:t>
      </w:r>
      <w:r>
        <w:rPr>
          <w:vertAlign w:val="subscript"/>
        </w:rPr>
        <w:t>iсби</w:t>
      </w:r>
      <w:r>
        <w:t xml:space="preserve"> - цена технического обслуживания и регламентно-профилактического ремонта 1 единицы i-го оборудования в год.</w:t>
      </w:r>
    </w:p>
    <w:p w:rsidR="00706F51" w:rsidRDefault="00706F51">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lastRenderedPageBreak/>
        <w:pict>
          <v:shape id="_x0000_i1034" style="width:115.5pt;height:37.5pt" coordsize="" o:spt="100" adj="0,,0" path="" filled="f" stroked="f">
            <v:stroke joinstyle="miter"/>
            <v:imagedata r:id="rId113" o:title="base_1_369229_32777"/>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iстс</w:t>
      </w:r>
      <w:r>
        <w:t xml:space="preserve"> - количество автоматизированных телефонных станций i-го вида;</w:t>
      </w:r>
    </w:p>
    <w:p w:rsidR="00706F51" w:rsidRDefault="00706F51">
      <w:pPr>
        <w:pStyle w:val="ConsPlusNormal"/>
        <w:spacing w:before="220"/>
        <w:ind w:firstLine="540"/>
        <w:jc w:val="both"/>
      </w:pPr>
      <w:r>
        <w:t>P</w:t>
      </w:r>
      <w:r>
        <w:rPr>
          <w:vertAlign w:val="subscript"/>
        </w:rPr>
        <w:t>iстс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706F51" w:rsidRDefault="00706F51">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5" style="width:118.5pt;height:37.5pt" coordsize="" o:spt="100" adj="0,,0" path="" filled="f" stroked="f">
            <v:stroke joinstyle="miter"/>
            <v:imagedata r:id="rId114" o:title="base_1_369229_32778"/>
            <v:formulas/>
            <v:path o:connecttype="segments"/>
          </v:shape>
        </w:pict>
      </w:r>
      <w:r>
        <w:t>,</w:t>
      </w:r>
    </w:p>
    <w:p w:rsidR="00706F51" w:rsidRDefault="00706F51">
      <w:pPr>
        <w:pStyle w:val="ConsPlusNormal"/>
        <w:jc w:val="both"/>
      </w:pPr>
    </w:p>
    <w:p w:rsidR="00706F51" w:rsidRDefault="00706F51">
      <w:pPr>
        <w:pStyle w:val="ConsPlusNormal"/>
        <w:ind w:firstLine="540"/>
        <w:jc w:val="both"/>
      </w:pPr>
      <w:r>
        <w:t>Q</w:t>
      </w:r>
      <w:r>
        <w:rPr>
          <w:vertAlign w:val="subscript"/>
        </w:rPr>
        <w:t>iлвс</w:t>
      </w:r>
      <w:r>
        <w:t xml:space="preserve"> - количество устройств локальных вычислительных сетей i-го вида;</w:t>
      </w:r>
    </w:p>
    <w:p w:rsidR="00706F51" w:rsidRDefault="00706F51">
      <w:pPr>
        <w:pStyle w:val="ConsPlusNormal"/>
        <w:spacing w:before="220"/>
        <w:ind w:firstLine="540"/>
        <w:jc w:val="both"/>
      </w:pPr>
      <w:r>
        <w:t>P</w:t>
      </w:r>
      <w:r>
        <w:rPr>
          <w:vertAlign w:val="subscript"/>
        </w:rPr>
        <w:t>iлвс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706F51" w:rsidRDefault="00706F51">
      <w:pPr>
        <w:pStyle w:val="ConsPlusNormal"/>
        <w:spacing w:before="220"/>
        <w:ind w:firstLine="540"/>
        <w:jc w:val="both"/>
      </w:pPr>
      <w:r>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6" style="width:118.5pt;height:37.5pt" coordsize="" o:spt="100" adj="0,,0" path="" filled="f" stroked="f">
            <v:stroke joinstyle="miter"/>
            <v:imagedata r:id="rId115" o:title="base_1_369229_32779"/>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iсбп</w:t>
      </w:r>
      <w:r>
        <w:t xml:space="preserve"> - количество модулей бесперебойного питания i-го вида;</w:t>
      </w:r>
    </w:p>
    <w:p w:rsidR="00706F51" w:rsidRDefault="00706F51">
      <w:pPr>
        <w:pStyle w:val="ConsPlusNormal"/>
        <w:spacing w:before="220"/>
        <w:ind w:firstLine="540"/>
        <w:jc w:val="both"/>
      </w:pPr>
      <w:r>
        <w:t>P</w:t>
      </w:r>
      <w:r>
        <w:rPr>
          <w:vertAlign w:val="subscript"/>
        </w:rPr>
        <w:t>iсбп</w:t>
      </w:r>
      <w:r>
        <w:t xml:space="preserve"> - цена технического обслуживания и регламентно-профилактического ремонта 1 модуля бесперебойного питания i-го вида в год.</w:t>
      </w:r>
    </w:p>
    <w:p w:rsidR="00706F51" w:rsidRDefault="00706F51">
      <w:pPr>
        <w:pStyle w:val="ConsPlusNormal"/>
        <w:spacing w:before="220"/>
        <w:ind w:firstLine="540"/>
        <w:jc w:val="both"/>
      </w:pPr>
      <w:bookmarkStart w:id="11" w:name="P308"/>
      <w:bookmarkEnd w:id="11"/>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706F51" w:rsidRDefault="00706F51">
      <w:pPr>
        <w:pStyle w:val="ConsPlusNormal"/>
        <w:jc w:val="both"/>
      </w:pPr>
      <w:r>
        <w:t xml:space="preserve">(в ред. </w:t>
      </w:r>
      <w:hyperlink r:id="rId116"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rsidRPr="00761BD4">
        <w:rPr>
          <w:position w:val="-26"/>
        </w:rPr>
        <w:pict>
          <v:shape id="_x0000_i1037" style="width:123pt;height:37.5pt" coordsize="" o:spt="100" adj="0,,0" path="" filled="f" stroked="f">
            <v:stroke joinstyle="miter"/>
            <v:imagedata r:id="rId117" o:title="base_1_369229_3278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iрпм</w:t>
      </w:r>
      <w: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18"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706F51" w:rsidRDefault="00706F51">
      <w:pPr>
        <w:pStyle w:val="ConsPlusNormal"/>
        <w:jc w:val="both"/>
      </w:pPr>
      <w:r>
        <w:t xml:space="preserve">(в ред. </w:t>
      </w:r>
      <w:hyperlink r:id="rId119" w:history="1">
        <w:r>
          <w:rPr>
            <w:color w:val="0000FF"/>
          </w:rPr>
          <w:t>Постановления</w:t>
        </w:r>
      </w:hyperlink>
      <w:r>
        <w:t xml:space="preserve"> Правительства РФ от 11.03.2016 N 183)</w:t>
      </w:r>
    </w:p>
    <w:p w:rsidR="00706F51" w:rsidRDefault="00706F51">
      <w:pPr>
        <w:pStyle w:val="ConsPlusNormal"/>
        <w:ind w:firstLine="540"/>
        <w:jc w:val="both"/>
      </w:pPr>
    </w:p>
    <w:p w:rsidR="00706F51" w:rsidRDefault="00706F51">
      <w:pPr>
        <w:pStyle w:val="ConsPlusTitle"/>
        <w:jc w:val="center"/>
        <w:outlineLvl w:val="3"/>
      </w:pPr>
      <w:r>
        <w:lastRenderedPageBreak/>
        <w:t>Затраты на приобретение прочих работ и услуг,</w:t>
      </w:r>
    </w:p>
    <w:p w:rsidR="00706F51" w:rsidRDefault="00706F51">
      <w:pPr>
        <w:pStyle w:val="ConsPlusTitle"/>
        <w:jc w:val="center"/>
      </w:pPr>
      <w:r>
        <w:t>не относящиеся к затратам на услуги связи, аренду</w:t>
      </w:r>
    </w:p>
    <w:p w:rsidR="00706F51" w:rsidRDefault="00706F51">
      <w:pPr>
        <w:pStyle w:val="ConsPlusTitle"/>
        <w:jc w:val="center"/>
      </w:pPr>
      <w:r>
        <w:t>и содержание имущества</w:t>
      </w:r>
    </w:p>
    <w:p w:rsidR="00706F51" w:rsidRDefault="00706F51">
      <w:pPr>
        <w:pStyle w:val="ConsPlusNormal"/>
        <w:jc w:val="center"/>
      </w:pPr>
    </w:p>
    <w:p w:rsidR="00706F51" w:rsidRDefault="00706F51">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сспс</w:t>
      </w:r>
      <w:r>
        <w:t xml:space="preserve"> - затраты на оплату услуг по сопровождению справочно-правовых систем;</w:t>
      </w:r>
    </w:p>
    <w:p w:rsidR="00706F51" w:rsidRDefault="00706F51">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706F51" w:rsidRDefault="00706F51">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706F51" w:rsidRDefault="00706F51">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38" style="width:83.25pt;height:37.5pt" coordsize="" o:spt="100" adj="0,,0" path="" filled="f" stroked="f">
            <v:stroke joinstyle="miter"/>
            <v:imagedata r:id="rId120" o:title="base_1_369229_3278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 P</w:t>
      </w:r>
      <w:r>
        <w:rPr>
          <w:vertAlign w:val="subscript"/>
        </w:rPr>
        <w:t>iсспс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706F51" w:rsidRDefault="00706F51">
      <w:pPr>
        <w:pStyle w:val="ConsPlusNormal"/>
        <w:spacing w:before="220"/>
        <w:ind w:firstLine="540"/>
        <w:jc w:val="both"/>
      </w:pPr>
      <w:r>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7"/>
        </w:rPr>
        <w:pict>
          <v:shape id="_x0000_i1039" style="width:137.25pt;height:38.25pt" coordsize="" o:spt="100" adj="0,,0" path="" filled="f" stroked="f">
            <v:stroke joinstyle="miter"/>
            <v:imagedata r:id="rId121" o:title="base_1_369229_3278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P</w:t>
      </w:r>
      <w:r>
        <w:rPr>
          <w:vertAlign w:val="subscript"/>
        </w:rPr>
        <w:t>gипо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706F51" w:rsidRDefault="00706F51">
      <w:pPr>
        <w:pStyle w:val="ConsPlusNormal"/>
        <w:spacing w:before="220"/>
        <w:ind w:firstLine="540"/>
        <w:jc w:val="both"/>
      </w:pPr>
      <w:r>
        <w:t>P</w:t>
      </w:r>
      <w:r>
        <w:rPr>
          <w:vertAlign w:val="subscript"/>
        </w:rPr>
        <w:t>jпнл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706F51" w:rsidRDefault="00706F51">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w:t>
      </w:r>
    </w:p>
    <w:p w:rsidR="00706F51" w:rsidRDefault="00706F51">
      <w:pPr>
        <w:pStyle w:val="ConsPlusNormal"/>
        <w:jc w:val="both"/>
      </w:pPr>
    </w:p>
    <w:p w:rsidR="00706F51" w:rsidRDefault="00706F51">
      <w:pPr>
        <w:pStyle w:val="ConsPlusNormal"/>
        <w:ind w:firstLine="540"/>
        <w:jc w:val="both"/>
      </w:pPr>
      <w:r>
        <w:lastRenderedPageBreak/>
        <w:t>где:</w:t>
      </w:r>
    </w:p>
    <w:p w:rsidR="00706F51" w:rsidRDefault="00706F51">
      <w:pPr>
        <w:pStyle w:val="ConsPlusNormal"/>
        <w:spacing w:before="220"/>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706F51" w:rsidRDefault="00706F51">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706F51" w:rsidRDefault="00706F51">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7"/>
        </w:rPr>
        <w:pict>
          <v:shape id="_x0000_i1040" style="width:195.75pt;height:38.25pt" coordsize="" o:spt="100" adj="0,,0" path="" filled="f" stroked="f">
            <v:stroke joinstyle="miter"/>
            <v:imagedata r:id="rId122" o:title="base_1_369229_3278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iоб</w:t>
      </w:r>
      <w:r>
        <w:t xml:space="preserve"> - количество аттестуемых i-х объектов (помещений);</w:t>
      </w:r>
    </w:p>
    <w:p w:rsidR="00706F51" w:rsidRDefault="00706F51">
      <w:pPr>
        <w:pStyle w:val="ConsPlusNormal"/>
        <w:spacing w:before="220"/>
        <w:ind w:firstLine="540"/>
        <w:jc w:val="both"/>
      </w:pPr>
      <w:r>
        <w:t>P</w:t>
      </w:r>
      <w:r>
        <w:rPr>
          <w:vertAlign w:val="subscript"/>
        </w:rPr>
        <w:t>iоб</w:t>
      </w:r>
      <w:r>
        <w:t xml:space="preserve"> - цена проведения аттестации 1 i-го объекта (помещения);</w:t>
      </w:r>
    </w:p>
    <w:p w:rsidR="00706F51" w:rsidRDefault="00706F51">
      <w:pPr>
        <w:pStyle w:val="ConsPlusNormal"/>
        <w:spacing w:before="220"/>
        <w:ind w:firstLine="540"/>
        <w:jc w:val="both"/>
      </w:pPr>
      <w:r>
        <w:t>Q</w:t>
      </w:r>
      <w:r>
        <w:rPr>
          <w:vertAlign w:val="subscript"/>
        </w:rPr>
        <w:t>jус</w:t>
      </w:r>
      <w:r>
        <w:t xml:space="preserve"> - количество единиц j-го оборудования (устройств), требующих проверки;</w:t>
      </w:r>
    </w:p>
    <w:p w:rsidR="00706F51" w:rsidRDefault="00706F51">
      <w:pPr>
        <w:pStyle w:val="ConsPlusNormal"/>
        <w:spacing w:before="220"/>
        <w:ind w:firstLine="540"/>
        <w:jc w:val="both"/>
      </w:pPr>
      <w:r>
        <w:t>P</w:t>
      </w:r>
      <w:r>
        <w:rPr>
          <w:vertAlign w:val="subscript"/>
        </w:rPr>
        <w:t>jус</w:t>
      </w:r>
      <w:r>
        <w:t xml:space="preserve"> - цена проведения проверки 1 единицы j-го оборудования (устройства).</w:t>
      </w:r>
    </w:p>
    <w:p w:rsidR="00706F51" w:rsidRDefault="00706F51">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41" style="width:110.25pt;height:37.5pt" coordsize="" o:spt="100" adj="0,,0" path="" filled="f" stroked="f">
            <v:stroke joinstyle="miter"/>
            <v:imagedata r:id="rId123" o:title="base_1_369229_32784"/>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706F51" w:rsidRDefault="00706F51">
      <w:pPr>
        <w:pStyle w:val="ConsPlusNormal"/>
        <w:spacing w:before="220"/>
        <w:ind w:firstLine="540"/>
        <w:jc w:val="both"/>
      </w:pPr>
      <w:r>
        <w:t>P</w:t>
      </w:r>
      <w:r>
        <w:rPr>
          <w:vertAlign w:val="subscript"/>
        </w:rPr>
        <w:t>iнп</w:t>
      </w:r>
      <w:r>
        <w:t xml:space="preserve"> - цена единицы простой (неисключительной) лицензии на использование i-го программного обеспечения по защите информации.</w:t>
      </w:r>
    </w:p>
    <w:p w:rsidR="00706F51" w:rsidRDefault="00706F51">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42" style="width:99.75pt;height:37.5pt" coordsize="" o:spt="100" adj="0,,0" path="" filled="f" stroked="f">
            <v:stroke joinstyle="miter"/>
            <v:imagedata r:id="rId124" o:title="base_1_369229_32785"/>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iм</w:t>
      </w:r>
      <w:r>
        <w:t xml:space="preserve"> - количество i-го оборудования, подлежащего монтажу (установке), дооборудованию и наладке;</w:t>
      </w:r>
    </w:p>
    <w:p w:rsidR="00706F51" w:rsidRDefault="00706F51">
      <w:pPr>
        <w:pStyle w:val="ConsPlusNormal"/>
        <w:spacing w:before="220"/>
        <w:ind w:firstLine="540"/>
        <w:jc w:val="both"/>
      </w:pPr>
      <w:r>
        <w:t>P</w:t>
      </w:r>
      <w:r>
        <w:rPr>
          <w:vertAlign w:val="subscript"/>
        </w:rPr>
        <w:t>iм</w:t>
      </w:r>
      <w:r>
        <w:t xml:space="preserve"> - цена монтажа (установки), дооборудования и наладки 1 единицы i-го оборудования.</w:t>
      </w:r>
    </w:p>
    <w:p w:rsidR="00706F51" w:rsidRDefault="00706F51">
      <w:pPr>
        <w:pStyle w:val="ConsPlusNormal"/>
        <w:ind w:firstLine="540"/>
        <w:jc w:val="both"/>
      </w:pPr>
    </w:p>
    <w:p w:rsidR="00706F51" w:rsidRDefault="00706F51">
      <w:pPr>
        <w:pStyle w:val="ConsPlusTitle"/>
        <w:jc w:val="center"/>
        <w:outlineLvl w:val="3"/>
      </w:pPr>
      <w:r>
        <w:t>Затраты на приобретение основных средств</w:t>
      </w:r>
    </w:p>
    <w:p w:rsidR="00706F51" w:rsidRDefault="00706F51">
      <w:pPr>
        <w:pStyle w:val="ConsPlusNormal"/>
        <w:ind w:firstLine="540"/>
        <w:jc w:val="both"/>
      </w:pPr>
    </w:p>
    <w:p w:rsidR="00706F51" w:rsidRDefault="00706F51">
      <w:pPr>
        <w:pStyle w:val="ConsPlusNormal"/>
        <w:ind w:firstLine="540"/>
        <w:jc w:val="both"/>
      </w:pPr>
      <w:bookmarkStart w:id="12" w:name="P376"/>
      <w:bookmarkEnd w:id="12"/>
      <w:r>
        <w:t>24. Затраты на приобретение рабочих станций (З</w:t>
      </w:r>
      <w:r>
        <w:rPr>
          <w:vertAlign w:val="subscript"/>
        </w:rPr>
        <w:t>рст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lastRenderedPageBreak/>
        <w:pict>
          <v:shape id="_x0000_i1043" style="width:129pt;height:37.5pt" coordsize="" o:spt="100" adj="0,,0" path="" filled="f" stroked="f">
            <v:stroke joinstyle="miter"/>
            <v:imagedata r:id="rId125" o:title="base_1_369229_32786"/>
            <v:formulas/>
            <v:path o:connecttype="segments"/>
          </v:shape>
        </w:pict>
      </w:r>
      <w:r>
        <w:t>,</w:t>
      </w:r>
    </w:p>
    <w:p w:rsidR="00706F51" w:rsidRDefault="00706F51">
      <w:pPr>
        <w:pStyle w:val="ConsPlusNormal"/>
        <w:jc w:val="both"/>
      </w:pPr>
      <w:r>
        <w:t xml:space="preserve">(в ред. </w:t>
      </w:r>
      <w:hyperlink r:id="rId126"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iрстпредел</w:t>
      </w:r>
      <w:r>
        <w:t xml:space="preserve"> - количество рабочих станций по i-й должности, не превышающее предельное количество рабочих станций по i-й должности;</w:t>
      </w:r>
    </w:p>
    <w:p w:rsidR="00706F51" w:rsidRDefault="00706F51">
      <w:pPr>
        <w:pStyle w:val="ConsPlusNormal"/>
        <w:jc w:val="both"/>
      </w:pPr>
      <w:r>
        <w:t xml:space="preserve">(в ред. </w:t>
      </w:r>
      <w:hyperlink r:id="rId127"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 xml:space="preserve">абзац утратил силу. - </w:t>
      </w:r>
      <w:hyperlink r:id="rId128" w:history="1">
        <w:r>
          <w:rPr>
            <w:color w:val="0000FF"/>
          </w:rPr>
          <w:t>Постановление</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iрст</w:t>
      </w:r>
      <w:r>
        <w:t xml:space="preserve"> - цена приобретения 1 рабочей станции по i-й должности в соответствии с нормативами федеральных государственных органов.</w:t>
      </w:r>
    </w:p>
    <w:p w:rsidR="00706F51" w:rsidRDefault="00706F51">
      <w:pPr>
        <w:pStyle w:val="ConsPlusNormal"/>
        <w:spacing w:before="220"/>
        <w:ind w:firstLine="540"/>
        <w:jc w:val="both"/>
      </w:pPr>
      <w:r>
        <w:t>Предельное количество рабочих станций по i-й должности (Q</w:t>
      </w:r>
      <w:r>
        <w:rPr>
          <w:vertAlign w:val="subscript"/>
        </w:rPr>
        <w:t>iрстпредел</w:t>
      </w:r>
      <w:r>
        <w:t>) определяется по формулам:</w:t>
      </w:r>
    </w:p>
    <w:p w:rsidR="00706F51" w:rsidRDefault="00706F51">
      <w:pPr>
        <w:pStyle w:val="ConsPlusNormal"/>
        <w:jc w:val="both"/>
      </w:pPr>
      <w:r>
        <w:t xml:space="preserve">(в ред. </w:t>
      </w:r>
      <w:hyperlink r:id="rId129"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t>Q</w:t>
      </w:r>
      <w:r>
        <w:rPr>
          <w:vertAlign w:val="subscript"/>
        </w:rPr>
        <w:t>iрвтпредел</w:t>
      </w:r>
      <w:r>
        <w:t xml:space="preserve"> = Ч</w:t>
      </w:r>
      <w:r>
        <w:rPr>
          <w:vertAlign w:val="subscript"/>
        </w:rPr>
        <w:t>оп</w:t>
      </w:r>
      <w:r>
        <w:t xml:space="preserve"> x 0,2 - для закрытого контура обработки информации,</w:t>
      </w:r>
    </w:p>
    <w:p w:rsidR="00706F51" w:rsidRDefault="00706F51">
      <w:pPr>
        <w:pStyle w:val="ConsPlusNormal"/>
        <w:jc w:val="both"/>
      </w:pPr>
      <w:r>
        <w:t xml:space="preserve">(в ред. </w:t>
      </w:r>
      <w:hyperlink r:id="rId130"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t>Q</w:t>
      </w:r>
      <w:r>
        <w:rPr>
          <w:vertAlign w:val="subscript"/>
        </w:rPr>
        <w:t>iрвтпредел</w:t>
      </w:r>
      <w:r>
        <w:t xml:space="preserve"> = Ч</w:t>
      </w:r>
      <w:r>
        <w:rPr>
          <w:vertAlign w:val="subscript"/>
        </w:rPr>
        <w:t>оп</w:t>
      </w:r>
      <w:r>
        <w:t xml:space="preserve"> x 1 - для открытого контура обработки информации,</w:t>
      </w:r>
    </w:p>
    <w:p w:rsidR="00706F51" w:rsidRDefault="00706F51">
      <w:pPr>
        <w:pStyle w:val="ConsPlusNormal"/>
        <w:jc w:val="both"/>
      </w:pPr>
      <w:r>
        <w:t xml:space="preserve">(абзац введен </w:t>
      </w:r>
      <w:hyperlink r:id="rId131" w:history="1">
        <w:r>
          <w:rPr>
            <w:color w:val="0000FF"/>
          </w:rPr>
          <w:t>Постановлением</w:t>
        </w:r>
      </w:hyperlink>
      <w:r>
        <w:t xml:space="preserve"> Правительства РФ от 11.03.2016 N 183)</w:t>
      </w:r>
    </w:p>
    <w:p w:rsidR="00706F51" w:rsidRDefault="00706F51">
      <w:pPr>
        <w:pStyle w:val="ConsPlusNormal"/>
        <w:jc w:val="both"/>
      </w:pPr>
    </w:p>
    <w:p w:rsidR="00706F51" w:rsidRDefault="00706F51">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32" w:history="1">
        <w:r>
          <w:rPr>
            <w:color w:val="0000FF"/>
          </w:rPr>
          <w:t>пунктами 17</w:t>
        </w:r>
      </w:hyperlink>
      <w:r>
        <w:t xml:space="preserve"> - </w:t>
      </w:r>
      <w:hyperlink r:id="rId133" w:history="1">
        <w:r>
          <w:rPr>
            <w:color w:val="0000FF"/>
          </w:rPr>
          <w:t>22</w:t>
        </w:r>
      </w:hyperlink>
      <w:r>
        <w:t xml:space="preserve"> Общих правил определения нормативных затрат.</w:t>
      </w:r>
    </w:p>
    <w:p w:rsidR="00706F51" w:rsidRDefault="00706F51">
      <w:pPr>
        <w:pStyle w:val="ConsPlusNormal"/>
        <w:jc w:val="both"/>
      </w:pPr>
      <w:r>
        <w:t xml:space="preserve">(в ред. </w:t>
      </w:r>
      <w:hyperlink r:id="rId13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25. Затраты на приобретение принтеров, многофункциональных устройств и копировальных аппаратов (оргтехники) (З</w:t>
      </w:r>
      <w:r>
        <w:rPr>
          <w:vertAlign w:val="subscript"/>
        </w:rPr>
        <w:t>пм</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44" style="width:99pt;height:37.5pt" coordsize="" o:spt="100" adj="0,,0" path="" filled="f" stroked="f">
            <v:stroke joinstyle="miter"/>
            <v:imagedata r:id="rId135" o:title="base_1_369229_32787"/>
            <v:formulas/>
            <v:path o:connecttype="segments"/>
          </v:shape>
        </w:pict>
      </w:r>
      <w:r>
        <w:t>,</w:t>
      </w:r>
    </w:p>
    <w:p w:rsidR="00706F51" w:rsidRDefault="00706F51">
      <w:pPr>
        <w:pStyle w:val="ConsPlusNormal"/>
        <w:jc w:val="both"/>
      </w:pPr>
      <w:r>
        <w:t xml:space="preserve">(в ред. </w:t>
      </w:r>
      <w:hyperlink r:id="rId136"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37"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 xml:space="preserve">абзац утратил силу. - </w:t>
      </w:r>
      <w:hyperlink r:id="rId138" w:history="1">
        <w:r>
          <w:rPr>
            <w:color w:val="0000FF"/>
          </w:rPr>
          <w:t>Постановление</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iпм</w:t>
      </w:r>
      <w: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39"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bookmarkStart w:id="13" w:name="P408"/>
      <w:bookmarkEnd w:id="13"/>
      <w:r>
        <w:t>26. Затраты на приобретение средств подвижной связи (З</w:t>
      </w:r>
      <w:r>
        <w:rPr>
          <w:vertAlign w:val="subscript"/>
        </w:rPr>
        <w:t>прсот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lastRenderedPageBreak/>
        <w:pict>
          <v:shape id="_x0000_i1045" style="width:141pt;height:37.5pt" coordsize="" o:spt="100" adj="0,,0" path="" filled="f" stroked="f">
            <v:stroke joinstyle="miter"/>
            <v:imagedata r:id="rId140" o:title="base_1_369229_3278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iпрсот</w:t>
      </w:r>
      <w: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706F51" w:rsidRDefault="00706F51">
      <w:pPr>
        <w:pStyle w:val="ConsPlusNormal"/>
        <w:jc w:val="both"/>
      </w:pPr>
      <w:r>
        <w:t xml:space="preserve">(в ред. </w:t>
      </w:r>
      <w:hyperlink r:id="rId141"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iпрсот</w:t>
      </w:r>
      <w: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706F51" w:rsidRDefault="00706F51">
      <w:pPr>
        <w:pStyle w:val="ConsPlusNormal"/>
        <w:jc w:val="both"/>
      </w:pPr>
      <w:r>
        <w:t xml:space="preserve">(в ред. </w:t>
      </w:r>
      <w:hyperlink r:id="rId14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bookmarkStart w:id="14" w:name="P417"/>
      <w:bookmarkEnd w:id="14"/>
      <w:r>
        <w:t>27. Затраты на приобретение планшетных компьютеров (З</w:t>
      </w:r>
      <w:r>
        <w:rPr>
          <w:vertAlign w:val="subscript"/>
        </w:rPr>
        <w:t>прпк</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46" style="width:132pt;height:37.5pt" coordsize="" o:spt="100" adj="0,,0" path="" filled="f" stroked="f">
            <v:stroke joinstyle="miter"/>
            <v:imagedata r:id="rId143" o:title="base_1_369229_32789"/>
            <v:formulas/>
            <v:path o:connecttype="segments"/>
          </v:shape>
        </w:pict>
      </w:r>
      <w:r>
        <w:t>,</w:t>
      </w:r>
    </w:p>
    <w:p w:rsidR="00706F51" w:rsidRDefault="00706F51">
      <w:pPr>
        <w:pStyle w:val="ConsPlusNormal"/>
        <w:jc w:val="both"/>
      </w:pPr>
    </w:p>
    <w:p w:rsidR="00706F51" w:rsidRDefault="00706F51">
      <w:pPr>
        <w:pStyle w:val="ConsPlusNormal"/>
        <w:ind w:firstLine="540"/>
        <w:jc w:val="both"/>
      </w:pPr>
      <w:r>
        <w:t>Q</w:t>
      </w:r>
      <w:r>
        <w:rPr>
          <w:vertAlign w:val="subscript"/>
        </w:rPr>
        <w:t>iпрпк</w:t>
      </w:r>
      <w:r>
        <w:t xml:space="preserve"> - количество планшетных компьютеров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66" w:history="1">
        <w:r>
          <w:rPr>
            <w:color w:val="0000FF"/>
          </w:rPr>
          <w:t>приложением N 1(1)</w:t>
        </w:r>
      </w:hyperlink>
      <w:r>
        <w:t xml:space="preserve"> к настоящей методике;</w:t>
      </w:r>
    </w:p>
    <w:p w:rsidR="00706F51" w:rsidRDefault="00706F51">
      <w:pPr>
        <w:pStyle w:val="ConsPlusNormal"/>
        <w:jc w:val="both"/>
      </w:pPr>
      <w:r>
        <w:t xml:space="preserve">(в ред. Постановлений Правительства РФ от 11.03.2016 </w:t>
      </w:r>
      <w:hyperlink r:id="rId144" w:history="1">
        <w:r>
          <w:rPr>
            <w:color w:val="0000FF"/>
          </w:rPr>
          <w:t>N 183</w:t>
        </w:r>
      </w:hyperlink>
      <w:r>
        <w:t xml:space="preserve">, от 20.02.2020 </w:t>
      </w:r>
      <w:hyperlink r:id="rId145" w:history="1">
        <w:r>
          <w:rPr>
            <w:color w:val="0000FF"/>
          </w:rPr>
          <w:t>N 186</w:t>
        </w:r>
      </w:hyperlink>
      <w:r>
        <w:t>)</w:t>
      </w:r>
    </w:p>
    <w:p w:rsidR="00706F51" w:rsidRDefault="00706F51">
      <w:pPr>
        <w:pStyle w:val="ConsPlusNormal"/>
        <w:spacing w:before="220"/>
        <w:ind w:firstLine="540"/>
        <w:jc w:val="both"/>
      </w:pPr>
      <w:r>
        <w:t>P</w:t>
      </w:r>
      <w:r>
        <w:rPr>
          <w:vertAlign w:val="subscript"/>
        </w:rPr>
        <w:t>iпрпк</w:t>
      </w:r>
      <w:r>
        <w:t xml:space="preserve"> - цена 1 планшетного компьютера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66" w:history="1">
        <w:r>
          <w:rPr>
            <w:color w:val="0000FF"/>
          </w:rPr>
          <w:t>приложением N 1(1)</w:t>
        </w:r>
      </w:hyperlink>
      <w:r>
        <w:t xml:space="preserve"> к настоящей методике.</w:t>
      </w:r>
    </w:p>
    <w:p w:rsidR="00706F51" w:rsidRDefault="00706F51">
      <w:pPr>
        <w:pStyle w:val="ConsPlusNormal"/>
        <w:jc w:val="both"/>
      </w:pPr>
      <w:r>
        <w:t xml:space="preserve">(в ред. </w:t>
      </w:r>
      <w:hyperlink r:id="rId146" w:history="1">
        <w:r>
          <w:rPr>
            <w:color w:val="0000FF"/>
          </w:rPr>
          <w:t>Постановления</w:t>
        </w:r>
      </w:hyperlink>
      <w:r>
        <w:t xml:space="preserve"> Правительства РФ от 20.02.2020 N 186)</w:t>
      </w:r>
    </w:p>
    <w:p w:rsidR="00706F51" w:rsidRDefault="00706F51">
      <w:pPr>
        <w:pStyle w:val="ConsPlusNormal"/>
        <w:spacing w:before="220"/>
        <w:ind w:firstLine="540"/>
        <w:jc w:val="both"/>
      </w:pPr>
      <w:bookmarkStart w:id="15" w:name="P425"/>
      <w:bookmarkEnd w:id="15"/>
      <w:r>
        <w:t>27(1). Затраты на приобретение ноутбуков (З</w:t>
      </w:r>
      <w:r>
        <w:rPr>
          <w:vertAlign w:val="subscript"/>
        </w:rPr>
        <w:t>прнб</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47" style="width:125.25pt;height:37.5pt" coordsize="" o:spt="100" adj="0,,0" path="" filled="f" stroked="f">
            <v:stroke joinstyle="miter"/>
            <v:imagedata r:id="rId147" o:title="base_1_369229_32790"/>
            <v:formulas/>
            <v:path o:connecttype="segments"/>
          </v:shape>
        </w:pic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iпрнб</w:t>
      </w:r>
      <w:r>
        <w:t xml:space="preserve"> - количество ноутбуков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52" w:history="1">
        <w:r>
          <w:rPr>
            <w:color w:val="0000FF"/>
          </w:rPr>
          <w:t>приложением N 1(2)</w:t>
        </w:r>
      </w:hyperlink>
      <w:r>
        <w:t xml:space="preserve"> к настоящей методике;</w:t>
      </w:r>
    </w:p>
    <w:p w:rsidR="00706F51" w:rsidRDefault="00706F51">
      <w:pPr>
        <w:pStyle w:val="ConsPlusNormal"/>
        <w:spacing w:before="220"/>
        <w:ind w:firstLine="540"/>
        <w:jc w:val="both"/>
      </w:pPr>
      <w:r>
        <w:t>P</w:t>
      </w:r>
      <w:r>
        <w:rPr>
          <w:vertAlign w:val="subscript"/>
        </w:rPr>
        <w:t>iпрнб</w:t>
      </w:r>
      <w:r>
        <w:t xml:space="preserve"> - цена одного ноутбука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52" w:history="1">
        <w:r>
          <w:rPr>
            <w:color w:val="0000FF"/>
          </w:rPr>
          <w:t>приложением N 1(2)</w:t>
        </w:r>
      </w:hyperlink>
      <w:r>
        <w:t xml:space="preserve"> к настоящей методике.</w:t>
      </w:r>
    </w:p>
    <w:p w:rsidR="00706F51" w:rsidRDefault="00706F51">
      <w:pPr>
        <w:pStyle w:val="ConsPlusNormal"/>
        <w:jc w:val="both"/>
      </w:pPr>
      <w:r>
        <w:t xml:space="preserve">(п. 27(1) введен </w:t>
      </w:r>
      <w:hyperlink r:id="rId148" w:history="1">
        <w:r>
          <w:rPr>
            <w:color w:val="0000FF"/>
          </w:rPr>
          <w:t>Постановлением</w:t>
        </w:r>
      </w:hyperlink>
      <w:r>
        <w:t xml:space="preserve"> Правительства РФ от 20.02.2020 N 186)</w:t>
      </w:r>
    </w:p>
    <w:p w:rsidR="00706F51" w:rsidRDefault="00706F51">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lastRenderedPageBreak/>
        <w:pict>
          <v:shape id="_x0000_i1048" style="width:132.75pt;height:37.5pt" coordsize="" o:spt="100" adj="0,,0" path="" filled="f" stroked="f">
            <v:stroke joinstyle="miter"/>
            <v:imagedata r:id="rId149" o:title="base_1_369229_3279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iобин</w:t>
      </w:r>
      <w:r>
        <w:t xml:space="preserve"> - количество i-го оборудования по обеспечению безопасности информации;</w:t>
      </w:r>
    </w:p>
    <w:p w:rsidR="00706F51" w:rsidRDefault="00706F51">
      <w:pPr>
        <w:pStyle w:val="ConsPlusNormal"/>
        <w:jc w:val="both"/>
      </w:pPr>
      <w:r>
        <w:t xml:space="preserve">(в ред. </w:t>
      </w:r>
      <w:hyperlink r:id="rId150"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iобин</w:t>
      </w:r>
      <w:r>
        <w:t xml:space="preserve"> - цена приобретаемого i-го оборудования по обеспечению безопасности информации.</w:t>
      </w:r>
    </w:p>
    <w:p w:rsidR="00706F51" w:rsidRDefault="00706F51">
      <w:pPr>
        <w:pStyle w:val="ConsPlusNormal"/>
        <w:ind w:firstLine="540"/>
        <w:jc w:val="both"/>
      </w:pPr>
    </w:p>
    <w:p w:rsidR="00706F51" w:rsidRDefault="00706F51">
      <w:pPr>
        <w:pStyle w:val="ConsPlusTitle"/>
        <w:jc w:val="center"/>
        <w:outlineLvl w:val="3"/>
      </w:pPr>
      <w:r>
        <w:t>Затраты на приобретение материальных запасов</w:t>
      </w:r>
    </w:p>
    <w:p w:rsidR="00706F51" w:rsidRDefault="00706F51">
      <w:pPr>
        <w:pStyle w:val="ConsPlusNormal"/>
        <w:ind w:firstLine="540"/>
        <w:jc w:val="both"/>
      </w:pPr>
    </w:p>
    <w:p w:rsidR="00706F51" w:rsidRDefault="00706F51">
      <w:pPr>
        <w:pStyle w:val="ConsPlusNormal"/>
        <w:ind w:firstLine="540"/>
        <w:jc w:val="both"/>
      </w:pPr>
      <w:r>
        <w:t>29. Затраты на приобретение мониторов (З</w:t>
      </w:r>
      <w:r>
        <w:rPr>
          <w:vertAlign w:val="subscript"/>
        </w:rPr>
        <w:t>мон</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49" style="width:123pt;height:37.5pt" coordsize="" o:spt="100" adj="0,,0" path="" filled="f" stroked="f">
            <v:stroke joinstyle="miter"/>
            <v:imagedata r:id="rId151" o:title="base_1_369229_3279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iмон</w:t>
      </w:r>
      <w:r>
        <w:t xml:space="preserve"> - количество мониторов для i-й должности;</w:t>
      </w:r>
    </w:p>
    <w:p w:rsidR="00706F51" w:rsidRDefault="00706F51">
      <w:pPr>
        <w:pStyle w:val="ConsPlusNormal"/>
        <w:jc w:val="both"/>
      </w:pPr>
      <w:r>
        <w:t xml:space="preserve">(в ред. </w:t>
      </w:r>
      <w:hyperlink r:id="rId15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iмон</w:t>
      </w:r>
      <w:r>
        <w:t xml:space="preserve"> - цена одного монитора для i-й должности.</w:t>
      </w:r>
    </w:p>
    <w:p w:rsidR="00706F51" w:rsidRDefault="00706F51">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50" style="width:108pt;height:37.5pt" coordsize="" o:spt="100" adj="0,,0" path="" filled="f" stroked="f">
            <v:stroke joinstyle="miter"/>
            <v:imagedata r:id="rId153" o:title="base_1_369229_3279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iсб</w:t>
      </w:r>
      <w:r>
        <w:t xml:space="preserve"> - количество i-х системных блоков;</w:t>
      </w:r>
    </w:p>
    <w:p w:rsidR="00706F51" w:rsidRDefault="00706F51">
      <w:pPr>
        <w:pStyle w:val="ConsPlusNormal"/>
        <w:jc w:val="both"/>
      </w:pPr>
      <w:r>
        <w:t xml:space="preserve">(в ред. </w:t>
      </w:r>
      <w:hyperlink r:id="rId15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iсб</w:t>
      </w:r>
      <w:r>
        <w:t xml:space="preserve"> - цена одного i-го системного блока.</w:t>
      </w:r>
    </w:p>
    <w:p w:rsidR="00706F51" w:rsidRDefault="00706F51">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51" style="width:118.5pt;height:37.5pt" coordsize="" o:spt="100" adj="0,,0" path="" filled="f" stroked="f">
            <v:stroke joinstyle="miter"/>
            <v:imagedata r:id="rId155" o:title="base_1_369229_32794"/>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706F51" w:rsidRDefault="00706F51">
      <w:pPr>
        <w:pStyle w:val="ConsPlusNormal"/>
        <w:jc w:val="both"/>
      </w:pPr>
      <w:r>
        <w:t xml:space="preserve">(в ред. </w:t>
      </w:r>
      <w:hyperlink r:id="rId156"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iдвт</w:t>
      </w:r>
      <w:r>
        <w:t xml:space="preserve"> - цена 1 единицы i-й запасной части для вычислительной техники.</w:t>
      </w:r>
    </w:p>
    <w:p w:rsidR="00706F51" w:rsidRDefault="00706F51">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706F51" w:rsidRDefault="00706F51">
      <w:pPr>
        <w:pStyle w:val="ConsPlusNormal"/>
        <w:jc w:val="both"/>
      </w:pPr>
      <w:r>
        <w:t xml:space="preserve">(в ред. </w:t>
      </w:r>
      <w:hyperlink r:id="rId157"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rsidRPr="00761BD4">
        <w:rPr>
          <w:position w:val="-26"/>
        </w:rPr>
        <w:pict>
          <v:shape id="_x0000_i1052" style="width:112.5pt;height:37.5pt" coordsize="" o:spt="100" adj="0,,0" path="" filled="f" stroked="f">
            <v:stroke joinstyle="miter"/>
            <v:imagedata r:id="rId158" o:title="base_1_369229_32795"/>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iмн</w:t>
      </w:r>
      <w:r>
        <w:t xml:space="preserve"> - количество носителей информации по i-й должности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59"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iмн</w:t>
      </w:r>
      <w:r>
        <w:t xml:space="preserve"> - цена 1 единицы носителя информации по i-й должности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60"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706F51" w:rsidRDefault="00706F51">
      <w:pPr>
        <w:pStyle w:val="ConsPlusNormal"/>
        <w:jc w:val="both"/>
      </w:pPr>
      <w:r>
        <w:t xml:space="preserve">(в ред. </w:t>
      </w:r>
      <w:hyperlink r:id="rId161"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706F51" w:rsidRDefault="00706F51">
      <w:pPr>
        <w:pStyle w:val="ConsPlusNormal"/>
        <w:jc w:val="both"/>
      </w:pPr>
      <w:r>
        <w:t xml:space="preserve">(в ред. </w:t>
      </w:r>
      <w:hyperlink r:id="rId16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706F51" w:rsidRDefault="00706F51">
      <w:pPr>
        <w:pStyle w:val="ConsPlusNormal"/>
        <w:jc w:val="both"/>
      </w:pPr>
      <w:r>
        <w:t xml:space="preserve">(в ред. </w:t>
      </w:r>
      <w:hyperlink r:id="rId163"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706F51" w:rsidRDefault="00706F51">
      <w:pPr>
        <w:pStyle w:val="ConsPlusNormal"/>
        <w:jc w:val="both"/>
      </w:pPr>
      <w:r>
        <w:t xml:space="preserve">(в ред. </w:t>
      </w:r>
      <w:hyperlink r:id="rId164"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rsidRPr="00761BD4">
        <w:rPr>
          <w:position w:val="-26"/>
        </w:rPr>
        <w:pict>
          <v:shape id="_x0000_i1053" style="width:155.25pt;height:37.5pt" coordsize="" o:spt="100" adj="0,,0" path="" filled="f" stroked="f">
            <v:stroke joinstyle="miter"/>
            <v:imagedata r:id="rId165" o:title="base_1_369229_3279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iрм</w: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66"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67"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706F51" w:rsidRDefault="00706F51">
      <w:pPr>
        <w:pStyle w:val="ConsPlusNormal"/>
        <w:jc w:val="both"/>
      </w:pPr>
      <w:r>
        <w:t xml:space="preserve">(в ред. </w:t>
      </w:r>
      <w:hyperlink r:id="rId168"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lastRenderedPageBreak/>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706F51" w:rsidRDefault="00706F51">
      <w:pPr>
        <w:pStyle w:val="ConsPlusNormal"/>
        <w:jc w:val="both"/>
      </w:pPr>
      <w:r>
        <w:t xml:space="preserve">(в ред. </w:t>
      </w:r>
      <w:hyperlink r:id="rId169"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rsidRPr="00761BD4">
        <w:rPr>
          <w:position w:val="-26"/>
        </w:rPr>
        <w:pict>
          <v:shape id="_x0000_i1054" style="width:105.75pt;height:37.5pt" coordsize="" o:spt="100" adj="0,,0" path="" filled="f" stroked="f">
            <v:stroke joinstyle="miter"/>
            <v:imagedata r:id="rId170" o:title="base_1_369229_32797"/>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706F51" w:rsidRDefault="00706F51">
      <w:pPr>
        <w:pStyle w:val="ConsPlusNormal"/>
        <w:jc w:val="both"/>
      </w:pPr>
      <w:r>
        <w:t xml:space="preserve">(в ред. </w:t>
      </w:r>
      <w:hyperlink r:id="rId171"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iзп</w:t>
      </w:r>
      <w:r>
        <w:t xml:space="preserve"> - цена 1 единицы i-й запасной части.</w:t>
      </w:r>
    </w:p>
    <w:p w:rsidR="00706F51" w:rsidRDefault="00706F51">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55" style="width:125.25pt;height:37.5pt" coordsize="" o:spt="100" adj="0,,0" path="" filled="f" stroked="f">
            <v:stroke joinstyle="miter"/>
            <v:imagedata r:id="rId172" o:title="base_1_369229_3279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iмби</w:t>
      </w:r>
      <w:r>
        <w:t xml:space="preserve"> - количество i-го материального запаса;</w:t>
      </w:r>
    </w:p>
    <w:p w:rsidR="00706F51" w:rsidRDefault="00706F51">
      <w:pPr>
        <w:pStyle w:val="ConsPlusNormal"/>
        <w:jc w:val="both"/>
      </w:pPr>
      <w:r>
        <w:t xml:space="preserve">(в ред. </w:t>
      </w:r>
      <w:hyperlink r:id="rId173"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iмби</w:t>
      </w:r>
      <w:r>
        <w:t xml:space="preserve"> - цена 1 единицы i-го материального запаса.</w:t>
      </w:r>
    </w:p>
    <w:p w:rsidR="00706F51" w:rsidRDefault="00706F51">
      <w:pPr>
        <w:pStyle w:val="ConsPlusNormal"/>
        <w:ind w:firstLine="540"/>
        <w:jc w:val="both"/>
      </w:pPr>
    </w:p>
    <w:p w:rsidR="00706F51" w:rsidRDefault="00706F51">
      <w:pPr>
        <w:pStyle w:val="ConsPlusTitle"/>
        <w:jc w:val="center"/>
        <w:outlineLvl w:val="3"/>
      </w:pPr>
      <w:r>
        <w:t>Затраты на аренду</w:t>
      </w:r>
    </w:p>
    <w:p w:rsidR="00706F51" w:rsidRDefault="00706F51">
      <w:pPr>
        <w:pStyle w:val="ConsPlusNormal"/>
        <w:jc w:val="center"/>
      </w:pPr>
      <w:r>
        <w:t xml:space="preserve">(введено </w:t>
      </w:r>
      <w:hyperlink r:id="rId174" w:history="1">
        <w:r>
          <w:rPr>
            <w:color w:val="0000FF"/>
          </w:rPr>
          <w:t>Постановлением</w:t>
        </w:r>
      </w:hyperlink>
      <w:r>
        <w:t xml:space="preserve"> Правительства РФ от 05.02.2020 N 85)</w:t>
      </w:r>
    </w:p>
    <w:p w:rsidR="00706F51" w:rsidRDefault="00706F51">
      <w:pPr>
        <w:pStyle w:val="ConsPlusNormal"/>
        <w:jc w:val="both"/>
      </w:pPr>
    </w:p>
    <w:p w:rsidR="00706F51" w:rsidRDefault="00706F51">
      <w:pPr>
        <w:pStyle w:val="ConsPlusNormal"/>
        <w:ind w:firstLine="540"/>
        <w:jc w:val="both"/>
      </w:pPr>
      <w:r>
        <w:t>36(1). Затраты на оплату услуг по предоставлению рабочей станции с базовым программным обеспечением (З</w:t>
      </w:r>
      <w:r>
        <w:rPr>
          <w:vertAlign w:val="subscript"/>
        </w:rPr>
        <w:t>рсбпо</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56" style="width:186pt;height:37.5pt" coordsize="" o:spt="100" adj="0,,0" path="" filled="f" stroked="f">
            <v:stroke joinstyle="miter"/>
            <v:imagedata r:id="rId175" o:title="base_1_369229_32799"/>
            <v:formulas/>
            <v:path o:connecttype="segments"/>
          </v:shape>
        </w:pic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рсбпо</w:t>
      </w:r>
      <w: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федеральных государственных органов;</w:t>
      </w:r>
    </w:p>
    <w:p w:rsidR="00706F51" w:rsidRDefault="00706F51">
      <w:pPr>
        <w:pStyle w:val="ConsPlusNormal"/>
        <w:spacing w:before="220"/>
        <w:ind w:firstLine="540"/>
        <w:jc w:val="both"/>
      </w:pPr>
      <w:r>
        <w:t>P</w:t>
      </w:r>
      <w:r>
        <w:rPr>
          <w:vertAlign w:val="subscript"/>
        </w:rPr>
        <w:t>i рсбпо</w:t>
      </w:r>
      <w:r>
        <w:t xml:space="preserve"> - цена услуги по предоставлению 1 рабочей станции в месяц по i-й должности в соответствии с нормативами федеральных государственных органов;</w:t>
      </w:r>
    </w:p>
    <w:p w:rsidR="00706F51" w:rsidRDefault="00706F51">
      <w:pPr>
        <w:pStyle w:val="ConsPlusNormal"/>
        <w:spacing w:before="220"/>
        <w:ind w:firstLine="540"/>
        <w:jc w:val="both"/>
      </w:pPr>
      <w:r>
        <w:t>N</w:t>
      </w:r>
      <w:r>
        <w:rPr>
          <w:vertAlign w:val="subscript"/>
        </w:rPr>
        <w:t>i рсбпо</w:t>
      </w:r>
      <w:r>
        <w:t xml:space="preserve"> - планируемое количество месяцев пользования услугой по предоставлению i-й рабочей станции.</w:t>
      </w:r>
    </w:p>
    <w:p w:rsidR="00706F51" w:rsidRDefault="00706F51">
      <w:pPr>
        <w:pStyle w:val="ConsPlusNormal"/>
        <w:spacing w:before="220"/>
        <w:ind w:firstLine="540"/>
        <w:jc w:val="both"/>
      </w:pPr>
      <w:r>
        <w:t>36(2). Затраты на оплату услуг по предоставлению стационарного телефонного аппарата (З</w:t>
      </w:r>
      <w:r>
        <w:rPr>
          <w:vertAlign w:val="subscript"/>
        </w:rPr>
        <w:t>тел</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lastRenderedPageBreak/>
        <w:pict>
          <v:shape id="_x0000_i1057" style="width:153pt;height:37.5pt" coordsize="" o:spt="100" adj="0,,0" path="" filled="f" stroked="f">
            <v:stroke joinstyle="miter"/>
            <v:imagedata r:id="rId176" o:title="base_1_369229_32800"/>
            <v:formulas/>
            <v:path o:connecttype="segments"/>
          </v:shape>
        </w:pic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тел</w:t>
      </w:r>
      <w: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федеральных государственных органов;</w:t>
      </w:r>
    </w:p>
    <w:p w:rsidR="00706F51" w:rsidRDefault="00706F51">
      <w:pPr>
        <w:pStyle w:val="ConsPlusNormal"/>
        <w:spacing w:before="220"/>
        <w:ind w:firstLine="540"/>
        <w:jc w:val="both"/>
      </w:pPr>
      <w:r>
        <w:t>P</w:t>
      </w:r>
      <w:r>
        <w:rPr>
          <w:vertAlign w:val="subscript"/>
        </w:rPr>
        <w:t>i тел</w:t>
      </w:r>
      <w:r>
        <w:t xml:space="preserve"> - цена услуги по предоставлению телефонного аппарата в месяц по i-й должности в соответствии с нормативами федеральных государственных органов;</w:t>
      </w:r>
    </w:p>
    <w:p w:rsidR="00706F51" w:rsidRDefault="00706F51">
      <w:pPr>
        <w:pStyle w:val="ConsPlusNormal"/>
        <w:spacing w:before="220"/>
        <w:ind w:firstLine="540"/>
        <w:jc w:val="both"/>
      </w:pPr>
      <w:r>
        <w:t>N</w:t>
      </w:r>
      <w:r>
        <w:rPr>
          <w:vertAlign w:val="subscript"/>
        </w:rPr>
        <w:t>i тел</w:t>
      </w:r>
      <w:r>
        <w:t xml:space="preserve"> - планируемое количество месяцев пользования услугой по предоставлению i-го телефонного аппарата.</w:t>
      </w:r>
    </w:p>
    <w:p w:rsidR="00706F51" w:rsidRDefault="00706F51">
      <w:pPr>
        <w:pStyle w:val="ConsPlusNormal"/>
        <w:ind w:firstLine="540"/>
        <w:jc w:val="both"/>
      </w:pPr>
    </w:p>
    <w:p w:rsidR="00706F51" w:rsidRDefault="00706F51">
      <w:pPr>
        <w:pStyle w:val="ConsPlusTitle"/>
        <w:jc w:val="center"/>
        <w:outlineLvl w:val="2"/>
      </w:pPr>
      <w:bookmarkStart w:id="16" w:name="P538"/>
      <w:bookmarkEnd w:id="16"/>
      <w:r>
        <w:t>II. Прочие затраты</w:t>
      </w:r>
    </w:p>
    <w:p w:rsidR="00706F51" w:rsidRDefault="00706F51">
      <w:pPr>
        <w:pStyle w:val="ConsPlusNormal"/>
        <w:jc w:val="center"/>
      </w:pPr>
    </w:p>
    <w:p w:rsidR="00706F51" w:rsidRDefault="00706F51">
      <w:pPr>
        <w:pStyle w:val="ConsPlusTitle"/>
        <w:jc w:val="center"/>
        <w:outlineLvl w:val="3"/>
      </w:pPr>
      <w:r>
        <w:t>Затраты на услуги связи,</w:t>
      </w:r>
    </w:p>
    <w:p w:rsidR="00706F51" w:rsidRDefault="00706F51">
      <w:pPr>
        <w:pStyle w:val="ConsPlusTitle"/>
        <w:jc w:val="center"/>
      </w:pPr>
      <w:r>
        <w:t>не отнесенные к затратам на услуги связи в рамках затрат</w:t>
      </w:r>
    </w:p>
    <w:p w:rsidR="00706F51" w:rsidRDefault="00706F51">
      <w:pPr>
        <w:pStyle w:val="ConsPlusTitle"/>
        <w:jc w:val="center"/>
      </w:pPr>
      <w:r>
        <w:t>на информационно-коммуникационные технологии</w:t>
      </w:r>
    </w:p>
    <w:p w:rsidR="00706F51" w:rsidRDefault="00706F51">
      <w:pPr>
        <w:pStyle w:val="ConsPlusNormal"/>
        <w:jc w:val="center"/>
      </w:pPr>
    </w:p>
    <w:p w:rsidR="00706F51" w:rsidRDefault="00706F51">
      <w:pPr>
        <w:pStyle w:val="ConsPlusNormal"/>
        <w:ind w:firstLine="540"/>
        <w:jc w:val="both"/>
      </w:pPr>
      <w:r>
        <w:t>37. Затраты на услуги связи (</w:t>
      </w:r>
      <w:r w:rsidRPr="00761BD4">
        <w:rPr>
          <w:position w:val="-11"/>
        </w:rPr>
        <w:pict>
          <v:shape id="_x0000_i1058" style="width:22.5pt;height:22.5pt" coordsize="" o:spt="100" adj="0,,0" path="" filled="f" stroked="f">
            <v:stroke joinstyle="miter"/>
            <v:imagedata r:id="rId177" o:title="base_1_369229_32801"/>
            <v:formulas/>
            <v:path o:connecttype="segments"/>
          </v:shape>
        </w:pic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11"/>
        </w:rPr>
        <w:pict>
          <v:shape id="_x0000_i1059" style="width:77.25pt;height:22.5pt" coordsize="" o:spt="100" adj="0,,0" path="" filled="f" stroked="f">
            <v:stroke joinstyle="miter"/>
            <v:imagedata r:id="rId178" o:title="base_1_369229_32802"/>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п</w:t>
      </w:r>
      <w:r>
        <w:t xml:space="preserve"> - затраты на оплату услуг почтовой связи;</w:t>
      </w:r>
    </w:p>
    <w:p w:rsidR="00706F51" w:rsidRDefault="00706F51">
      <w:pPr>
        <w:pStyle w:val="ConsPlusNormal"/>
        <w:spacing w:before="220"/>
        <w:ind w:firstLine="540"/>
        <w:jc w:val="both"/>
      </w:pPr>
      <w:r>
        <w:t>З</w:t>
      </w:r>
      <w:r>
        <w:rPr>
          <w:vertAlign w:val="subscript"/>
        </w:rPr>
        <w:t>сс</w:t>
      </w:r>
      <w:r>
        <w:t xml:space="preserve"> - затраты на оплату услуг специальной связи.</w:t>
      </w:r>
    </w:p>
    <w:p w:rsidR="00706F51" w:rsidRDefault="00706F51">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0" style="width:99pt;height:37.5pt" coordsize="" o:spt="100" adj="0,,0" path="" filled="f" stroked="f">
            <v:stroke joinstyle="miter"/>
            <v:imagedata r:id="rId179" o:title="base_1_369229_3280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iп</w:t>
      </w:r>
      <w:r>
        <w:t xml:space="preserve"> - планируемое количество i-х почтовых отправлений в год;</w:t>
      </w:r>
    </w:p>
    <w:p w:rsidR="00706F51" w:rsidRDefault="00706F51">
      <w:pPr>
        <w:pStyle w:val="ConsPlusNormal"/>
        <w:spacing w:before="220"/>
        <w:ind w:firstLine="540"/>
        <w:jc w:val="both"/>
      </w:pPr>
      <w:r>
        <w:t>P</w:t>
      </w:r>
      <w:r>
        <w:rPr>
          <w:vertAlign w:val="subscript"/>
        </w:rPr>
        <w:t>iп</w:t>
      </w:r>
      <w:r>
        <w:t xml:space="preserve"> - цена 1 i-го почтового отправления.</w:t>
      </w:r>
    </w:p>
    <w:p w:rsidR="00706F51" w:rsidRDefault="00706F51">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сс</w:t>
      </w:r>
      <w:r>
        <w:t xml:space="preserve"> = Q</w:t>
      </w:r>
      <w:r>
        <w:rPr>
          <w:vertAlign w:val="subscript"/>
        </w:rPr>
        <w:t>сс</w:t>
      </w:r>
      <w:r>
        <w:t xml:space="preserve"> x P</w:t>
      </w:r>
      <w:r>
        <w:rPr>
          <w:vertAlign w:val="subscript"/>
        </w:rPr>
        <w:t>сс</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сс</w:t>
      </w:r>
      <w:r>
        <w:t xml:space="preserve"> - планируемое количество листов (пакетов) исходящей информации в год;</w:t>
      </w:r>
    </w:p>
    <w:p w:rsidR="00706F51" w:rsidRDefault="00706F51">
      <w:pPr>
        <w:pStyle w:val="ConsPlusNormal"/>
        <w:spacing w:before="220"/>
        <w:ind w:firstLine="540"/>
        <w:jc w:val="both"/>
      </w:pPr>
      <w:r>
        <w:t>P</w:t>
      </w:r>
      <w:r>
        <w:rPr>
          <w:vertAlign w:val="subscript"/>
        </w:rPr>
        <w:t>сс</w:t>
      </w:r>
      <w:r>
        <w:t xml:space="preserve"> - цена 1 листа (пакета) исходящей информации, отправляемой по каналам специальной связи.</w:t>
      </w:r>
    </w:p>
    <w:p w:rsidR="00706F51" w:rsidRDefault="00706F51">
      <w:pPr>
        <w:pStyle w:val="ConsPlusNormal"/>
        <w:ind w:firstLine="540"/>
        <w:jc w:val="both"/>
      </w:pPr>
    </w:p>
    <w:p w:rsidR="00706F51" w:rsidRDefault="00706F51">
      <w:pPr>
        <w:pStyle w:val="ConsPlusTitle"/>
        <w:jc w:val="center"/>
        <w:outlineLvl w:val="3"/>
      </w:pPr>
      <w:r>
        <w:lastRenderedPageBreak/>
        <w:t>Затраты на транспортные услуги</w:t>
      </w:r>
    </w:p>
    <w:p w:rsidR="00706F51" w:rsidRDefault="00706F51">
      <w:pPr>
        <w:pStyle w:val="ConsPlusNormal"/>
        <w:jc w:val="center"/>
      </w:pPr>
    </w:p>
    <w:p w:rsidR="00706F51" w:rsidRDefault="00706F51">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1" style="width:108.75pt;height:37.5pt" coordsize="" o:spt="100" adj="0,,0" path="" filled="f" stroked="f">
            <v:stroke joinstyle="miter"/>
            <v:imagedata r:id="rId180" o:title="base_1_369229_32804"/>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iдг</w:t>
      </w:r>
      <w:r>
        <w:t xml:space="preserve"> - количество i-х услуг перевозки (транспортировки) грузов;</w:t>
      </w:r>
    </w:p>
    <w:p w:rsidR="00706F51" w:rsidRDefault="00706F51">
      <w:pPr>
        <w:pStyle w:val="ConsPlusNormal"/>
        <w:jc w:val="both"/>
      </w:pPr>
      <w:r>
        <w:t xml:space="preserve">(в ред. </w:t>
      </w:r>
      <w:hyperlink r:id="rId181"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iдг</w:t>
      </w:r>
      <w:r>
        <w:t xml:space="preserve"> - цена 1 i-й услуги перевозки (транспортировки) груза.</w:t>
      </w:r>
    </w:p>
    <w:p w:rsidR="00706F51" w:rsidRDefault="00706F51">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2" style="width:160.5pt;height:37.5pt" coordsize="" o:spt="100" adj="0,,0" path="" filled="f" stroked="f">
            <v:stroke joinstyle="miter"/>
            <v:imagedata r:id="rId182" o:title="base_1_369229_32805"/>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437" w:history="1">
        <w:r>
          <w:rPr>
            <w:color w:val="0000FF"/>
          </w:rPr>
          <w:t>приложением N 2</w:t>
        </w:r>
      </w:hyperlink>
      <w:r>
        <w:t>;</w:t>
      </w:r>
    </w:p>
    <w:p w:rsidR="00706F51" w:rsidRDefault="00706F51">
      <w:pPr>
        <w:pStyle w:val="ConsPlusNormal"/>
        <w:jc w:val="both"/>
      </w:pPr>
      <w:r>
        <w:t xml:space="preserve">(в ред. </w:t>
      </w:r>
      <w:hyperlink r:id="rId183"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84" w:history="1">
        <w:r>
          <w:rPr>
            <w:color w:val="0000FF"/>
          </w:rPr>
          <w:t>приложением N 2</w:t>
        </w:r>
      </w:hyperlink>
      <w:r>
        <w:t xml:space="preserve"> к Правилам определения требований к закупаемым заказчиками отдельным видам товаров, работ, услуг (в том числе предельных цен товаров, работ, услуг), утвержденным постановлением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706F51" w:rsidRDefault="00706F51">
      <w:pPr>
        <w:pStyle w:val="ConsPlusNormal"/>
        <w:jc w:val="both"/>
      </w:pPr>
      <w:r>
        <w:t xml:space="preserve">(в ред. </w:t>
      </w:r>
      <w:hyperlink r:id="rId185" w:history="1">
        <w:r>
          <w:rPr>
            <w:color w:val="0000FF"/>
          </w:rPr>
          <w:t>Постановления</w:t>
        </w:r>
      </w:hyperlink>
      <w:r>
        <w:t xml:space="preserve"> Правительства РФ от 20.07.2019 N 946)</w:t>
      </w:r>
    </w:p>
    <w:p w:rsidR="00706F51" w:rsidRDefault="00706F51">
      <w:pPr>
        <w:pStyle w:val="ConsPlusNormal"/>
        <w:spacing w:before="220"/>
        <w:ind w:firstLine="540"/>
        <w:jc w:val="both"/>
      </w:pPr>
      <w:r>
        <w:t>N</w:t>
      </w:r>
      <w:r>
        <w:rPr>
          <w:vertAlign w:val="subscript"/>
        </w:rPr>
        <w:t>iаут</w:t>
      </w:r>
      <w:r>
        <w:t xml:space="preserve"> - планируемое количество месяцев аренды i-го транспортного средства.</w:t>
      </w:r>
    </w:p>
    <w:p w:rsidR="00706F51" w:rsidRDefault="00706F51">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3" style="width:138.75pt;height:37.5pt" coordsize="" o:spt="100" adj="0,,0" path="" filled="f" stroked="f">
            <v:stroke joinstyle="miter"/>
            <v:imagedata r:id="rId186" o:title="base_1_369229_3280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iу</w:t>
      </w:r>
      <w:r>
        <w:t xml:space="preserve"> - количество i-х разовых услуг пассажирских перевозок;</w:t>
      </w:r>
    </w:p>
    <w:p w:rsidR="00706F51" w:rsidRDefault="00706F51">
      <w:pPr>
        <w:pStyle w:val="ConsPlusNormal"/>
        <w:jc w:val="both"/>
      </w:pPr>
      <w:r>
        <w:t xml:space="preserve">(в ред. </w:t>
      </w:r>
      <w:hyperlink r:id="rId187"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Q</w:t>
      </w:r>
      <w:r>
        <w:rPr>
          <w:vertAlign w:val="subscript"/>
        </w:rPr>
        <w:t>iч</w:t>
      </w:r>
      <w:r>
        <w:t xml:space="preserve"> - среднее количество часов аренды транспортного средства по i-й разовой услуге;</w:t>
      </w:r>
    </w:p>
    <w:p w:rsidR="00706F51" w:rsidRDefault="00706F51">
      <w:pPr>
        <w:pStyle w:val="ConsPlusNormal"/>
        <w:spacing w:before="220"/>
        <w:ind w:firstLine="540"/>
        <w:jc w:val="both"/>
      </w:pPr>
      <w:r>
        <w:lastRenderedPageBreak/>
        <w:t>P</w:t>
      </w:r>
      <w:r>
        <w:rPr>
          <w:vertAlign w:val="subscript"/>
        </w:rPr>
        <w:t>iч</w:t>
      </w:r>
      <w:r>
        <w:t xml:space="preserve"> - цена 1 часа аренды транспортного средства по i-й разовой услуге.</w:t>
      </w:r>
    </w:p>
    <w:p w:rsidR="00706F51" w:rsidRDefault="00706F51">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4" style="width:2in;height:37.5pt" coordsize="" o:spt="100" adj="0,,0" path="" filled="f" stroked="f">
            <v:stroke joinstyle="miter"/>
            <v:imagedata r:id="rId188" o:title="base_1_369229_32807"/>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iтру</w:t>
      </w:r>
      <w:r>
        <w:t xml:space="preserve"> - количество работников, имеющих право на компенсацию расходов, по i-му направлению;</w:t>
      </w:r>
    </w:p>
    <w:p w:rsidR="00706F51" w:rsidRDefault="00706F51">
      <w:pPr>
        <w:pStyle w:val="ConsPlusNormal"/>
        <w:spacing w:before="220"/>
        <w:ind w:firstLine="540"/>
        <w:jc w:val="both"/>
      </w:pPr>
      <w:r>
        <w:t>P</w:t>
      </w:r>
      <w:r>
        <w:rPr>
          <w:vertAlign w:val="subscript"/>
        </w:rPr>
        <w:t>iтру</w:t>
      </w:r>
      <w:r>
        <w:t xml:space="preserve"> - цена проезда к месту нахождения учебного заведения по i-му направлению.</w:t>
      </w:r>
    </w:p>
    <w:p w:rsidR="00706F51" w:rsidRDefault="00706F51">
      <w:pPr>
        <w:pStyle w:val="ConsPlusNormal"/>
        <w:ind w:firstLine="540"/>
        <w:jc w:val="both"/>
      </w:pPr>
    </w:p>
    <w:p w:rsidR="00706F51" w:rsidRDefault="00706F51">
      <w:pPr>
        <w:pStyle w:val="ConsPlusTitle"/>
        <w:jc w:val="center"/>
        <w:outlineLvl w:val="3"/>
      </w:pPr>
      <w:r>
        <w:t>Затраты на оплату расходов по договорам</w:t>
      </w:r>
    </w:p>
    <w:p w:rsidR="00706F51" w:rsidRDefault="00706F51">
      <w:pPr>
        <w:pStyle w:val="ConsPlusTitle"/>
        <w:jc w:val="center"/>
      </w:pPr>
      <w:r>
        <w:t>об оказании услуг, связанных с проездом и наймом жилого</w:t>
      </w:r>
    </w:p>
    <w:p w:rsidR="00706F51" w:rsidRDefault="00706F51">
      <w:pPr>
        <w:pStyle w:val="ConsPlusTitle"/>
        <w:jc w:val="center"/>
      </w:pPr>
      <w:r>
        <w:t>помещения в связи с командированием работников,</w:t>
      </w:r>
    </w:p>
    <w:p w:rsidR="00706F51" w:rsidRDefault="00706F51">
      <w:pPr>
        <w:pStyle w:val="ConsPlusTitle"/>
        <w:jc w:val="center"/>
      </w:pPr>
      <w:r>
        <w:t>заключаемым со сторонними организациями</w:t>
      </w:r>
    </w:p>
    <w:p w:rsidR="00706F51" w:rsidRDefault="00706F51">
      <w:pPr>
        <w:pStyle w:val="ConsPlusNormal"/>
        <w:jc w:val="center"/>
      </w:pPr>
    </w:p>
    <w:p w:rsidR="00706F51" w:rsidRDefault="00706F51">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проезд</w:t>
      </w:r>
      <w:r>
        <w:t xml:space="preserve"> - затраты по договору на проезд к месту командирования и обратно;</w:t>
      </w:r>
    </w:p>
    <w:p w:rsidR="00706F51" w:rsidRDefault="00706F51">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706F51" w:rsidRDefault="00706F51">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5" style="width:177pt;height:37.5pt" coordsize="" o:spt="100" adj="0,,0" path="" filled="f" stroked="f">
            <v:stroke joinstyle="miter"/>
            <v:imagedata r:id="rId189" o:title="base_1_369229_3280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706F51" w:rsidRDefault="00706F51">
      <w:pPr>
        <w:pStyle w:val="ConsPlusNormal"/>
        <w:spacing w:before="220"/>
        <w:ind w:firstLine="540"/>
        <w:jc w:val="both"/>
      </w:pPr>
      <w:r>
        <w:t>P</w:t>
      </w:r>
      <w:r>
        <w:rPr>
          <w:vertAlign w:val="subscript"/>
        </w:rPr>
        <w:t>iпроезд</w:t>
      </w:r>
      <w:r>
        <w:t xml:space="preserve"> - цена проезда по i-му направлению командирования с учетом требований </w:t>
      </w:r>
      <w:hyperlink r:id="rId190"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91"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706F51" w:rsidRDefault="00706F51">
      <w:pPr>
        <w:pStyle w:val="ConsPlusNormal"/>
        <w:spacing w:before="220"/>
        <w:ind w:firstLine="540"/>
        <w:jc w:val="both"/>
      </w:pPr>
      <w:r>
        <w:t>46. Затраты по договору на найм жилого помещения на период командирования (З</w:t>
      </w:r>
      <w:r>
        <w:rPr>
          <w:vertAlign w:val="subscript"/>
        </w:rPr>
        <w:t>найм</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lastRenderedPageBreak/>
        <w:pict>
          <v:shape id="_x0000_i1066" style="width:183.75pt;height:37.5pt" coordsize="" o:spt="100" adj="0,,0" path="" filled="f" stroked="f">
            <v:stroke joinstyle="miter"/>
            <v:imagedata r:id="rId192" o:title="base_1_369229_32809"/>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706F51" w:rsidRDefault="00706F51">
      <w:pPr>
        <w:pStyle w:val="ConsPlusNormal"/>
        <w:spacing w:before="220"/>
        <w:ind w:firstLine="540"/>
        <w:jc w:val="both"/>
      </w:pPr>
      <w:r>
        <w:t>P</w:t>
      </w:r>
      <w:r>
        <w:rPr>
          <w:vertAlign w:val="subscript"/>
        </w:rPr>
        <w:t>iнайм</w:t>
      </w:r>
      <w:r>
        <w:t xml:space="preserve"> - цена найма жилого помещения в сутки по i-му направлению командирования с учетом требований </w:t>
      </w:r>
      <w:hyperlink r:id="rId193"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94"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706F51" w:rsidRDefault="00706F51">
      <w:pPr>
        <w:pStyle w:val="ConsPlusNormal"/>
        <w:spacing w:before="220"/>
        <w:ind w:firstLine="540"/>
        <w:jc w:val="both"/>
      </w:pPr>
      <w:r>
        <w:t>N</w:t>
      </w:r>
      <w:r>
        <w:rPr>
          <w:vertAlign w:val="subscript"/>
        </w:rPr>
        <w:t>iнайм</w:t>
      </w:r>
      <w:r>
        <w:t xml:space="preserve"> - количество суток нахождения в командировке по i-му направлению командирования.</w:t>
      </w:r>
    </w:p>
    <w:p w:rsidR="00706F51" w:rsidRDefault="00706F51">
      <w:pPr>
        <w:pStyle w:val="ConsPlusNormal"/>
        <w:ind w:firstLine="540"/>
        <w:jc w:val="both"/>
      </w:pPr>
    </w:p>
    <w:p w:rsidR="00706F51" w:rsidRDefault="00706F51">
      <w:pPr>
        <w:pStyle w:val="ConsPlusTitle"/>
        <w:jc w:val="center"/>
        <w:outlineLvl w:val="3"/>
      </w:pPr>
      <w:r>
        <w:t>Затраты на коммунальные услуги</w:t>
      </w:r>
    </w:p>
    <w:p w:rsidR="00706F51" w:rsidRDefault="00706F51">
      <w:pPr>
        <w:pStyle w:val="ConsPlusNormal"/>
        <w:ind w:firstLine="540"/>
        <w:jc w:val="both"/>
      </w:pPr>
    </w:p>
    <w:p w:rsidR="00706F51" w:rsidRDefault="00706F51">
      <w:pPr>
        <w:pStyle w:val="ConsPlusNormal"/>
        <w:ind w:firstLine="540"/>
        <w:jc w:val="both"/>
      </w:pPr>
      <w:r>
        <w:t>47. Затраты на коммунальные услуги (З</w:t>
      </w:r>
      <w:r>
        <w:rPr>
          <w:vertAlign w:val="subscript"/>
        </w:rPr>
        <w:t>ком</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гс</w:t>
      </w:r>
      <w:r>
        <w:t xml:space="preserve"> - затраты на газоснабжение и иные виды топлива;</w:t>
      </w:r>
    </w:p>
    <w:p w:rsidR="00706F51" w:rsidRDefault="00706F51">
      <w:pPr>
        <w:pStyle w:val="ConsPlusNormal"/>
        <w:spacing w:before="220"/>
        <w:ind w:firstLine="540"/>
        <w:jc w:val="both"/>
      </w:pPr>
      <w:r>
        <w:t>З</w:t>
      </w:r>
      <w:r>
        <w:rPr>
          <w:vertAlign w:val="subscript"/>
        </w:rPr>
        <w:t>эс</w:t>
      </w:r>
      <w:r>
        <w:t xml:space="preserve"> - затраты на электроснабжение;</w:t>
      </w:r>
    </w:p>
    <w:p w:rsidR="00706F51" w:rsidRDefault="00706F51">
      <w:pPr>
        <w:pStyle w:val="ConsPlusNormal"/>
        <w:spacing w:before="220"/>
        <w:ind w:firstLine="540"/>
        <w:jc w:val="both"/>
      </w:pPr>
      <w:r>
        <w:t>З</w:t>
      </w:r>
      <w:r>
        <w:rPr>
          <w:vertAlign w:val="subscript"/>
        </w:rPr>
        <w:t>тс</w:t>
      </w:r>
      <w:r>
        <w:t xml:space="preserve"> - затраты на теплоснабжение;</w:t>
      </w:r>
    </w:p>
    <w:p w:rsidR="00706F51" w:rsidRDefault="00706F51">
      <w:pPr>
        <w:pStyle w:val="ConsPlusNormal"/>
        <w:spacing w:before="220"/>
        <w:ind w:firstLine="540"/>
        <w:jc w:val="both"/>
      </w:pPr>
      <w:r>
        <w:t>З</w:t>
      </w:r>
      <w:r>
        <w:rPr>
          <w:vertAlign w:val="subscript"/>
        </w:rPr>
        <w:t>гв</w:t>
      </w:r>
      <w:r>
        <w:t xml:space="preserve"> - затраты на горячее водоснабжение;</w:t>
      </w:r>
    </w:p>
    <w:p w:rsidR="00706F51" w:rsidRDefault="00706F51">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706F51" w:rsidRDefault="00706F51">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706F51" w:rsidRDefault="00706F51">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7" style="width:145.5pt;height:37.5pt" coordsize="" o:spt="100" adj="0,,0" path="" filled="f" stroked="f">
            <v:stroke joinstyle="miter"/>
            <v:imagedata r:id="rId195" o:title="base_1_369229_3281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П</w:t>
      </w:r>
      <w:r>
        <w:rPr>
          <w:vertAlign w:val="subscript"/>
        </w:rPr>
        <w:t>iгс</w:t>
      </w:r>
      <w:r>
        <w:t xml:space="preserve"> - расчетная потребность в i-м виде топлива (газе и ином виде топлива);</w:t>
      </w:r>
    </w:p>
    <w:p w:rsidR="00706F51" w:rsidRDefault="00706F51">
      <w:pPr>
        <w:pStyle w:val="ConsPlusNormal"/>
        <w:spacing w:before="220"/>
        <w:ind w:firstLine="540"/>
        <w:jc w:val="both"/>
      </w:pPr>
      <w:r>
        <w:t>Т</w:t>
      </w:r>
      <w:r>
        <w:rPr>
          <w:vertAlign w:val="subscript"/>
        </w:rPr>
        <w:t>iгс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06F51" w:rsidRDefault="00706F51">
      <w:pPr>
        <w:pStyle w:val="ConsPlusNormal"/>
        <w:spacing w:before="220"/>
        <w:ind w:firstLine="540"/>
        <w:jc w:val="both"/>
      </w:pPr>
      <w:r>
        <w:t>k</w:t>
      </w:r>
      <w:r>
        <w:rPr>
          <w:vertAlign w:val="subscript"/>
        </w:rPr>
        <w:t>iгс</w:t>
      </w:r>
      <w:r>
        <w:t xml:space="preserve"> - поправочный коэффициент, учитывающий затраты на транспортировку i-го вида топлива.</w:t>
      </w:r>
    </w:p>
    <w:p w:rsidR="00706F51" w:rsidRDefault="00706F51">
      <w:pPr>
        <w:pStyle w:val="ConsPlusNormal"/>
        <w:spacing w:before="220"/>
        <w:ind w:firstLine="540"/>
        <w:jc w:val="both"/>
      </w:pPr>
      <w:r>
        <w:lastRenderedPageBreak/>
        <w:t>49. Затраты на электроснабжение (З</w:t>
      </w:r>
      <w:r>
        <w:rPr>
          <w:vertAlign w:val="subscript"/>
        </w:rPr>
        <w:t>эс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8" style="width:105.75pt;height:37.5pt" coordsize="" o:spt="100" adj="0,,0" path="" filled="f" stroked="f">
            <v:stroke joinstyle="miter"/>
            <v:imagedata r:id="rId196" o:title="base_1_369229_3281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Т</w:t>
      </w:r>
      <w:r>
        <w:rPr>
          <w:vertAlign w:val="subscript"/>
        </w:rPr>
        <w:t>iэс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706F51" w:rsidRDefault="00706F51">
      <w:pPr>
        <w:pStyle w:val="ConsPlusNormal"/>
        <w:spacing w:before="220"/>
        <w:ind w:firstLine="540"/>
        <w:jc w:val="both"/>
      </w:pPr>
      <w:r>
        <w:t>П</w:t>
      </w:r>
      <w:r>
        <w:rPr>
          <w:vertAlign w:val="subscript"/>
        </w:rPr>
        <w:t>iэс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706F51" w:rsidRDefault="00706F51">
      <w:pPr>
        <w:pStyle w:val="ConsPlusNormal"/>
        <w:spacing w:before="220"/>
        <w:ind w:firstLine="540"/>
        <w:jc w:val="both"/>
      </w:pPr>
      <w:r>
        <w:t>50. Затраты на теплоснабжение (З</w:t>
      </w:r>
      <w:r>
        <w:rPr>
          <w:vertAlign w:val="subscript"/>
        </w:rPr>
        <w:t>тс</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706F51" w:rsidRDefault="00706F51">
      <w:pPr>
        <w:pStyle w:val="ConsPlusNormal"/>
        <w:spacing w:before="220"/>
        <w:ind w:firstLine="540"/>
        <w:jc w:val="both"/>
      </w:pPr>
      <w:r>
        <w:t>Т</w:t>
      </w:r>
      <w:r>
        <w:rPr>
          <w:vertAlign w:val="subscript"/>
        </w:rPr>
        <w:t>тс</w:t>
      </w:r>
      <w:r>
        <w:t xml:space="preserve"> - регулируемый тариф на теплоснабжение.</w:t>
      </w:r>
    </w:p>
    <w:p w:rsidR="00706F51" w:rsidRDefault="00706F51">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П</w:t>
      </w:r>
      <w:r>
        <w:rPr>
          <w:vertAlign w:val="subscript"/>
        </w:rPr>
        <w:t>гв</w:t>
      </w:r>
      <w:r>
        <w:t xml:space="preserve"> - расчетная потребность в горячей воде;</w:t>
      </w:r>
    </w:p>
    <w:p w:rsidR="00706F51" w:rsidRDefault="00706F51">
      <w:pPr>
        <w:pStyle w:val="ConsPlusNormal"/>
        <w:spacing w:before="220"/>
        <w:ind w:firstLine="540"/>
        <w:jc w:val="both"/>
      </w:pPr>
      <w:r>
        <w:t>Т</w:t>
      </w:r>
      <w:r>
        <w:rPr>
          <w:vertAlign w:val="subscript"/>
        </w:rPr>
        <w:t>гв</w:t>
      </w:r>
      <w:r>
        <w:t xml:space="preserve"> - регулируемый тариф на горячее водоснабжение.</w:t>
      </w:r>
    </w:p>
    <w:p w:rsidR="00706F51" w:rsidRDefault="00706F51">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П</w:t>
      </w:r>
      <w:r>
        <w:rPr>
          <w:vertAlign w:val="subscript"/>
        </w:rPr>
        <w:t>хв</w:t>
      </w:r>
      <w:r>
        <w:t xml:space="preserve"> - расчетная потребность в холодном водоснабжении;</w:t>
      </w:r>
    </w:p>
    <w:p w:rsidR="00706F51" w:rsidRDefault="00706F51">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706F51" w:rsidRDefault="00706F51">
      <w:pPr>
        <w:pStyle w:val="ConsPlusNormal"/>
        <w:spacing w:before="220"/>
        <w:ind w:firstLine="540"/>
        <w:jc w:val="both"/>
      </w:pPr>
      <w:r>
        <w:t>П</w:t>
      </w:r>
      <w:r>
        <w:rPr>
          <w:vertAlign w:val="subscript"/>
        </w:rPr>
        <w:t>во</w:t>
      </w:r>
      <w:r>
        <w:t xml:space="preserve"> - расчетная потребность в водоотведении;</w:t>
      </w:r>
    </w:p>
    <w:p w:rsidR="00706F51" w:rsidRDefault="00706F51">
      <w:pPr>
        <w:pStyle w:val="ConsPlusNormal"/>
        <w:spacing w:before="220"/>
        <w:ind w:firstLine="540"/>
        <w:jc w:val="both"/>
      </w:pPr>
      <w:r>
        <w:t>Т</w:t>
      </w:r>
      <w:r>
        <w:rPr>
          <w:vertAlign w:val="subscript"/>
        </w:rPr>
        <w:t>во</w:t>
      </w:r>
      <w:r>
        <w:t xml:space="preserve"> - регулируемый тариф на водоотведение.</w:t>
      </w:r>
    </w:p>
    <w:p w:rsidR="00706F51" w:rsidRDefault="00706F51">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69" style="width:210pt;height:37.5pt" coordsize="" o:spt="100" adj="0,,0" path="" filled="f" stroked="f">
            <v:stroke joinstyle="miter"/>
            <v:imagedata r:id="rId197" o:title="base_1_369229_3281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lastRenderedPageBreak/>
        <w:t>М</w:t>
      </w:r>
      <w:r>
        <w:rPr>
          <w:vertAlign w:val="subscript"/>
        </w:rPr>
        <w:t>iвнск</w:t>
      </w:r>
      <w:r>
        <w:t xml:space="preserve"> - планируемое количество месяцев работы внештатного сотрудника по i-й должности;</w:t>
      </w:r>
    </w:p>
    <w:p w:rsidR="00706F51" w:rsidRDefault="00706F51">
      <w:pPr>
        <w:pStyle w:val="ConsPlusNormal"/>
        <w:spacing w:before="220"/>
        <w:ind w:firstLine="540"/>
        <w:jc w:val="both"/>
      </w:pPr>
      <w:r>
        <w:t>P</w:t>
      </w:r>
      <w:r>
        <w:rPr>
          <w:vertAlign w:val="subscript"/>
        </w:rPr>
        <w:t>iвнск</w:t>
      </w:r>
      <w:r>
        <w:t xml:space="preserve"> - стоимость 1 месяца работы внештатного сотрудника по i-й должности;</w:t>
      </w:r>
    </w:p>
    <w:p w:rsidR="00706F51" w:rsidRDefault="00706F51">
      <w:pPr>
        <w:pStyle w:val="ConsPlusNormal"/>
        <w:spacing w:before="220"/>
        <w:ind w:firstLine="540"/>
        <w:jc w:val="both"/>
      </w:pPr>
      <w:r>
        <w:t>t</w:t>
      </w:r>
      <w:r>
        <w:rPr>
          <w:vertAlign w:val="subscript"/>
        </w:rPr>
        <w:t>iвнск</w:t>
      </w:r>
      <w:r>
        <w:t xml:space="preserve"> - процентная ставка страховых взносов в государственные внебюджетные фонды.</w:t>
      </w:r>
    </w:p>
    <w:p w:rsidR="00706F51" w:rsidRDefault="00706F51">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06F51" w:rsidRDefault="00706F51">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706F51" w:rsidRDefault="00706F51">
      <w:pPr>
        <w:pStyle w:val="ConsPlusNormal"/>
        <w:ind w:firstLine="540"/>
        <w:jc w:val="both"/>
      </w:pPr>
    </w:p>
    <w:p w:rsidR="00706F51" w:rsidRDefault="00706F51">
      <w:pPr>
        <w:pStyle w:val="ConsPlusTitle"/>
        <w:jc w:val="center"/>
        <w:outlineLvl w:val="3"/>
      </w:pPr>
      <w:r>
        <w:t>Затраты на аренду помещений и оборудования</w:t>
      </w:r>
    </w:p>
    <w:p w:rsidR="00706F51" w:rsidRDefault="00706F51">
      <w:pPr>
        <w:pStyle w:val="ConsPlusNormal"/>
        <w:ind w:firstLine="540"/>
        <w:jc w:val="both"/>
      </w:pPr>
    </w:p>
    <w:p w:rsidR="00706F51" w:rsidRDefault="00706F51">
      <w:pPr>
        <w:pStyle w:val="ConsPlusNormal"/>
        <w:ind w:firstLine="540"/>
        <w:jc w:val="both"/>
      </w:pPr>
      <w:bookmarkStart w:id="17" w:name="P695"/>
      <w:bookmarkEnd w:id="17"/>
      <w:r>
        <w:t>54. Затраты на аренду помещений (З</w:t>
      </w:r>
      <w:r>
        <w:rPr>
          <w:vertAlign w:val="subscript"/>
        </w:rPr>
        <w:t>ап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70" style="width:174pt;height:37.5pt" coordsize="" o:spt="100" adj="0,,0" path="" filled="f" stroked="f">
            <v:stroke joinstyle="miter"/>
            <v:imagedata r:id="rId198" o:title="base_1_369229_3281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Ч</w:t>
      </w:r>
      <w:r>
        <w:rPr>
          <w:vertAlign w:val="subscript"/>
        </w:rPr>
        <w:t>iап</w:t>
      </w:r>
      <w:r>
        <w:t xml:space="preserve"> - численность работников, размещаемых на i-й арендуемой площади;</w:t>
      </w:r>
    </w:p>
    <w:p w:rsidR="00706F51" w:rsidRDefault="00706F51">
      <w:pPr>
        <w:pStyle w:val="ConsPlusNormal"/>
        <w:spacing w:before="220"/>
        <w:ind w:firstLine="540"/>
        <w:jc w:val="both"/>
      </w:pPr>
      <w:r>
        <w:t xml:space="preserve">S - площадь, установленная в соответствии с </w:t>
      </w:r>
      <w:hyperlink r:id="rId199"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706F51" w:rsidRDefault="00706F51">
      <w:pPr>
        <w:pStyle w:val="ConsPlusNormal"/>
        <w:spacing w:before="220"/>
        <w:ind w:firstLine="540"/>
        <w:jc w:val="both"/>
      </w:pPr>
      <w:r>
        <w:t>P</w:t>
      </w:r>
      <w:r>
        <w:rPr>
          <w:vertAlign w:val="subscript"/>
        </w:rPr>
        <w:t>iап</w:t>
      </w:r>
      <w:r>
        <w:t xml:space="preserve"> - цена ежемесячной аренды за 1 кв. метр i-й арендуемой площади;</w:t>
      </w:r>
    </w:p>
    <w:p w:rsidR="00706F51" w:rsidRDefault="00706F51">
      <w:pPr>
        <w:pStyle w:val="ConsPlusNormal"/>
        <w:spacing w:before="220"/>
        <w:ind w:firstLine="540"/>
        <w:jc w:val="both"/>
      </w:pPr>
      <w:r>
        <w:t>N</w:t>
      </w:r>
      <w:r>
        <w:rPr>
          <w:vertAlign w:val="subscript"/>
        </w:rPr>
        <w:t>iап</w:t>
      </w:r>
      <w:r>
        <w:t xml:space="preserve"> - планируемое количество месяцев аренды i-й арендуемой площади.</w:t>
      </w:r>
    </w:p>
    <w:p w:rsidR="00706F51" w:rsidRDefault="00706F51">
      <w:pPr>
        <w:pStyle w:val="ConsPlusNormal"/>
        <w:spacing w:before="220"/>
        <w:ind w:firstLine="540"/>
        <w:jc w:val="both"/>
      </w:pPr>
      <w:bookmarkStart w:id="18" w:name="P704"/>
      <w:bookmarkEnd w:id="18"/>
      <w:r>
        <w:t>54(1). Затраты на аренду помещений при размещении федеральных органов исполнительной власти и организаций в помещениях здания, расположенного в г. Москве, Пресненская наб., д. 10, строение 2 (Башня 2), на территории Московского международного делового центра "Москва-Сити" (далее - здание правительственного комплекса) (З</w:t>
      </w:r>
      <w:r>
        <w:rPr>
          <w:vertAlign w:val="subscript"/>
        </w:rPr>
        <w:t>аппк</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8"/>
        </w:rPr>
        <w:pict>
          <v:shape id="_x0000_i1071" style="width:255.75pt;height:39.75pt" coordsize="" o:spt="100" adj="0,,0" path="" filled="f" stroked="f">
            <v:stroke joinstyle="miter"/>
            <v:imagedata r:id="rId200" o:title="base_1_369229_32814"/>
            <v:formulas/>
            <v:path o:connecttype="segments"/>
          </v:shape>
        </w:pic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Ч</w:t>
      </w:r>
      <w:r>
        <w:rPr>
          <w:vertAlign w:val="subscript"/>
        </w:rPr>
        <w:t>i аппк</w:t>
      </w:r>
      <w:r>
        <w:t xml:space="preserve"> - численность федеральных государственных гражданских служащих и работников федеральных органов исполнительной власти, а также работников организаций, размещаемых на i-й арендуемой площади в помещениях здания правительственного комплекса;</w:t>
      </w:r>
    </w:p>
    <w:p w:rsidR="00706F51" w:rsidRDefault="00706F51">
      <w:pPr>
        <w:pStyle w:val="ConsPlusNormal"/>
        <w:spacing w:before="220"/>
        <w:ind w:firstLine="540"/>
        <w:jc w:val="both"/>
      </w:pPr>
      <w:r>
        <w:t>S</w:t>
      </w:r>
      <w:r>
        <w:rPr>
          <w:vertAlign w:val="subscript"/>
        </w:rPr>
        <w:t>i аппк</w:t>
      </w:r>
      <w:r>
        <w:t xml:space="preserve"> - площадь, установленная в соответствии с </w:t>
      </w:r>
      <w:hyperlink r:id="rId201" w:history="1">
        <w:r>
          <w:rPr>
            <w:color w:val="0000FF"/>
          </w:rPr>
          <w:t>Правилами</w:t>
        </w:r>
      </w:hyperlink>
      <w:r>
        <w:t xml:space="preserve"> обеспечения помещениями федеральных государственных гражданских служащих и работников федеральных органов исполнительной власти, а также работников организаций при размещении в помещениях здания правительственного комплекса, утвержденными постановлением Правительства Российской Федерации от 4 февраля 2020 г. N 84;</w:t>
      </w:r>
    </w:p>
    <w:p w:rsidR="00706F51" w:rsidRDefault="00706F51">
      <w:pPr>
        <w:pStyle w:val="ConsPlusNormal"/>
        <w:spacing w:before="220"/>
        <w:ind w:firstLine="540"/>
        <w:jc w:val="both"/>
      </w:pPr>
      <w:r>
        <w:t>S</w:t>
      </w:r>
      <w:r>
        <w:rPr>
          <w:vertAlign w:val="subscript"/>
        </w:rPr>
        <w:t>общ</w:t>
      </w:r>
      <w:r>
        <w:t xml:space="preserve"> - площадь общего рабочего пространства, а также помещений для переговоров и </w:t>
      </w:r>
      <w:r>
        <w:lastRenderedPageBreak/>
        <w:t>совещаний, копировально-множительных работ, хранения документов, общественной приемной, сервисных служб и мест общего пользования (за исключением помещений, учтенных при расчете показателя S</w:t>
      </w:r>
      <w:r>
        <w:rPr>
          <w:vertAlign w:val="subscript"/>
        </w:rPr>
        <w:t>i аппк</w:t>
      </w:r>
      <w:r>
        <w:t>), занимаемая федеральными органами исполнительной власти и организациями в помещениях здания правительственного комплекса;</w:t>
      </w:r>
    </w:p>
    <w:p w:rsidR="00706F51" w:rsidRDefault="00706F51">
      <w:pPr>
        <w:pStyle w:val="ConsPlusNormal"/>
        <w:spacing w:before="220"/>
        <w:ind w:firstLine="540"/>
        <w:jc w:val="both"/>
      </w:pPr>
      <w:r>
        <w:t>P</w:t>
      </w:r>
      <w:r>
        <w:rPr>
          <w:vertAlign w:val="subscript"/>
        </w:rPr>
        <w:t>i аппк</w:t>
      </w:r>
      <w:r>
        <w:t xml:space="preserve"> - цена ежемесячной аренды за 1 кв. метр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706F51" w:rsidRDefault="00706F51">
      <w:pPr>
        <w:pStyle w:val="ConsPlusNormal"/>
        <w:spacing w:before="220"/>
        <w:ind w:firstLine="540"/>
        <w:jc w:val="both"/>
      </w:pPr>
      <w:r>
        <w:t>N</w:t>
      </w:r>
      <w:r>
        <w:rPr>
          <w:vertAlign w:val="subscript"/>
        </w:rPr>
        <w:t>i аппк</w:t>
      </w:r>
      <w:r>
        <w:t xml:space="preserve"> - планируемое количество месяцев аренды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706F51" w:rsidRDefault="00706F51">
      <w:pPr>
        <w:pStyle w:val="ConsPlusNormal"/>
        <w:jc w:val="both"/>
      </w:pPr>
      <w:r>
        <w:t xml:space="preserve">(п. 54(1) введен </w:t>
      </w:r>
      <w:hyperlink r:id="rId202" w:history="1">
        <w:r>
          <w:rPr>
            <w:color w:val="0000FF"/>
          </w:rPr>
          <w:t>Постановлением</w:t>
        </w:r>
      </w:hyperlink>
      <w:r>
        <w:t xml:space="preserve"> Правительства РФ от 05.02.2020 N 85)</w:t>
      </w:r>
    </w:p>
    <w:p w:rsidR="00706F51" w:rsidRDefault="00706F51">
      <w:pPr>
        <w:pStyle w:val="ConsPlusNormal"/>
        <w:spacing w:before="220"/>
        <w:ind w:firstLine="540"/>
        <w:jc w:val="both"/>
      </w:pPr>
      <w:r>
        <w:t>54(2). Затраты на аренду машино-мест (З</w:t>
      </w:r>
      <w:r>
        <w:rPr>
          <w:vertAlign w:val="subscript"/>
        </w:rPr>
        <w:t>амм</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амм</w:t>
      </w:r>
      <w:r>
        <w:t xml:space="preserve"> = Q</w:t>
      </w:r>
      <w:r>
        <w:rPr>
          <w:vertAlign w:val="subscript"/>
        </w:rPr>
        <w:t>i мм</w:t>
      </w:r>
      <w:r>
        <w:t xml:space="preserve"> x P</w:t>
      </w:r>
      <w:r>
        <w:rPr>
          <w:vertAlign w:val="subscript"/>
        </w:rPr>
        <w:t>i мм</w:t>
      </w:r>
      <w:r>
        <w:t xml:space="preserve"> x N</w:t>
      </w:r>
      <w:r>
        <w:rPr>
          <w:vertAlign w:val="subscript"/>
        </w:rPr>
        <w:t>i мм</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мм</w:t>
      </w:r>
      <w:r>
        <w:t xml:space="preserve"> - количество машино-мест i-го типа;</w:t>
      </w:r>
    </w:p>
    <w:p w:rsidR="00706F51" w:rsidRDefault="00706F51">
      <w:pPr>
        <w:pStyle w:val="ConsPlusNormal"/>
        <w:spacing w:before="220"/>
        <w:ind w:firstLine="540"/>
        <w:jc w:val="both"/>
      </w:pPr>
      <w:r>
        <w:t>P</w:t>
      </w:r>
      <w:r>
        <w:rPr>
          <w:vertAlign w:val="subscript"/>
        </w:rPr>
        <w:t>i мм</w:t>
      </w:r>
      <w:r>
        <w:t xml:space="preserve"> - цена ежемесячной аренды за 1 машино-место i-го типа;</w:t>
      </w:r>
    </w:p>
    <w:p w:rsidR="00706F51" w:rsidRDefault="00706F51">
      <w:pPr>
        <w:pStyle w:val="ConsPlusNormal"/>
        <w:spacing w:before="220"/>
        <w:ind w:firstLine="540"/>
        <w:jc w:val="both"/>
      </w:pPr>
      <w:r>
        <w:t>N</w:t>
      </w:r>
      <w:r>
        <w:rPr>
          <w:vertAlign w:val="subscript"/>
        </w:rPr>
        <w:t>i мм</w:t>
      </w:r>
      <w:r>
        <w:t xml:space="preserve"> - планируемое количество месяцев аренды i-го машино-места.</w:t>
      </w:r>
    </w:p>
    <w:p w:rsidR="00706F51" w:rsidRDefault="00706F51">
      <w:pPr>
        <w:pStyle w:val="ConsPlusNormal"/>
        <w:jc w:val="both"/>
      </w:pPr>
      <w:r>
        <w:t xml:space="preserve">(п. 54(2) введен </w:t>
      </w:r>
      <w:hyperlink r:id="rId203" w:history="1">
        <w:r>
          <w:rPr>
            <w:color w:val="0000FF"/>
          </w:rPr>
          <w:t>Постановлением</w:t>
        </w:r>
      </w:hyperlink>
      <w:r>
        <w:t xml:space="preserve"> Правительства РФ от 05.02.2020 N 85)</w:t>
      </w:r>
    </w:p>
    <w:p w:rsidR="00706F51" w:rsidRDefault="00706F51">
      <w:pPr>
        <w:pStyle w:val="ConsPlusNormal"/>
        <w:spacing w:before="220"/>
        <w:ind w:firstLine="540"/>
        <w:jc w:val="both"/>
      </w:pPr>
      <w:r>
        <w:t>55. Затраты на аренду помещения (зала) для проведения совещания (З</w:t>
      </w:r>
      <w:r>
        <w:rPr>
          <w:vertAlign w:val="subscript"/>
        </w:rPr>
        <w:t>акз</w:t>
      </w:r>
      <w:r>
        <w:t xml:space="preserve">) (за исключением помещений, арендуемых в соответствии с </w:t>
      </w:r>
      <w:hyperlink w:anchor="P695" w:history="1">
        <w:r>
          <w:rPr>
            <w:color w:val="0000FF"/>
          </w:rPr>
          <w:t>пунктами 54</w:t>
        </w:r>
      </w:hyperlink>
      <w:r>
        <w:t xml:space="preserve"> и </w:t>
      </w:r>
      <w:hyperlink w:anchor="P704" w:history="1">
        <w:r>
          <w:rPr>
            <w:color w:val="0000FF"/>
          </w:rPr>
          <w:t>54</w:t>
        </w:r>
      </w:hyperlink>
      <w:r>
        <w:t>(1) настоящей методики) определяются по формуле:</w:t>
      </w:r>
    </w:p>
    <w:p w:rsidR="00706F51" w:rsidRDefault="00706F51">
      <w:pPr>
        <w:pStyle w:val="ConsPlusNormal"/>
        <w:jc w:val="both"/>
      </w:pPr>
      <w:r>
        <w:t xml:space="preserve">(в ред. </w:t>
      </w:r>
      <w:hyperlink r:id="rId204" w:history="1">
        <w:r>
          <w:rPr>
            <w:color w:val="0000FF"/>
          </w:rPr>
          <w:t>Постановления</w:t>
        </w:r>
      </w:hyperlink>
      <w:r>
        <w:t xml:space="preserve"> Правительства РФ от 05.02.2020 N 85)</w:t>
      </w:r>
    </w:p>
    <w:p w:rsidR="00706F51" w:rsidRDefault="00706F51">
      <w:pPr>
        <w:pStyle w:val="ConsPlusNormal"/>
        <w:jc w:val="both"/>
      </w:pPr>
    </w:p>
    <w:p w:rsidR="00706F51" w:rsidRDefault="00706F51">
      <w:pPr>
        <w:pStyle w:val="ConsPlusNormal"/>
        <w:jc w:val="center"/>
      </w:pPr>
      <w:r w:rsidRPr="00761BD4">
        <w:rPr>
          <w:position w:val="-26"/>
        </w:rPr>
        <w:pict>
          <v:shape id="_x0000_i1072" style="width:115.5pt;height:37.5pt" coordsize="" o:spt="100" adj="0,,0" path="" filled="f" stroked="f">
            <v:stroke joinstyle="miter"/>
            <v:imagedata r:id="rId205" o:title="base_1_369229_32815"/>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iакз</w:t>
      </w:r>
      <w:r>
        <w:t xml:space="preserve"> - планируемое количество суток аренды i-го помещения (зала);</w:t>
      </w:r>
    </w:p>
    <w:p w:rsidR="00706F51" w:rsidRDefault="00706F51">
      <w:pPr>
        <w:pStyle w:val="ConsPlusNormal"/>
        <w:spacing w:before="220"/>
        <w:ind w:firstLine="540"/>
        <w:jc w:val="both"/>
      </w:pPr>
      <w:r>
        <w:t>P</w:t>
      </w:r>
      <w:r>
        <w:rPr>
          <w:vertAlign w:val="subscript"/>
        </w:rPr>
        <w:t>iакз</w:t>
      </w:r>
      <w:r>
        <w:t xml:space="preserve"> - цена аренды i-го помещения (зала) в сутки.</w:t>
      </w:r>
    </w:p>
    <w:p w:rsidR="00706F51" w:rsidRDefault="00706F51">
      <w:pPr>
        <w:pStyle w:val="ConsPlusNormal"/>
        <w:spacing w:before="220"/>
        <w:ind w:firstLine="540"/>
        <w:jc w:val="both"/>
      </w:pPr>
      <w:r>
        <w:t>56. Затраты на аренду оборудования для проведения совещания (З</w:t>
      </w:r>
      <w:r>
        <w:rPr>
          <w:vertAlign w:val="subscript"/>
        </w:rPr>
        <w:t>аоб</w:t>
      </w:r>
      <w:r>
        <w:t xml:space="preserve">) (за исключением оборудования, арендуемого в соответствии с </w:t>
      </w:r>
      <w:hyperlink w:anchor="P742" w:history="1">
        <w:r>
          <w:rPr>
            <w:color w:val="0000FF"/>
          </w:rPr>
          <w:t>пунктом 56(1)</w:t>
        </w:r>
      </w:hyperlink>
      <w:r>
        <w:t xml:space="preserve"> настоящей методики) определяются по формуле:</w:t>
      </w:r>
    </w:p>
    <w:p w:rsidR="00706F51" w:rsidRDefault="00706F51">
      <w:pPr>
        <w:pStyle w:val="ConsPlusNormal"/>
        <w:jc w:val="both"/>
      </w:pPr>
      <w:r>
        <w:t xml:space="preserve">(в ред. </w:t>
      </w:r>
      <w:hyperlink r:id="rId206" w:history="1">
        <w:r>
          <w:rPr>
            <w:color w:val="0000FF"/>
          </w:rPr>
          <w:t>Постановления</w:t>
        </w:r>
      </w:hyperlink>
      <w:r>
        <w:t xml:space="preserve"> Правительства РФ от 05.02.2020 N 85)</w:t>
      </w:r>
    </w:p>
    <w:p w:rsidR="00706F51" w:rsidRDefault="00706F51">
      <w:pPr>
        <w:pStyle w:val="ConsPlusNormal"/>
        <w:jc w:val="both"/>
      </w:pPr>
    </w:p>
    <w:p w:rsidR="00706F51" w:rsidRDefault="00706F51">
      <w:pPr>
        <w:pStyle w:val="ConsPlusNormal"/>
        <w:jc w:val="center"/>
      </w:pPr>
      <w:r w:rsidRPr="00761BD4">
        <w:rPr>
          <w:position w:val="-26"/>
        </w:rPr>
        <w:pict>
          <v:shape id="_x0000_i1073" style="width:188.25pt;height:37.5pt" coordsize="" o:spt="100" adj="0,,0" path="" filled="f" stroked="f">
            <v:stroke joinstyle="miter"/>
            <v:imagedata r:id="rId207" o:title="base_1_369229_3281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iоб</w:t>
      </w:r>
      <w:r>
        <w:t xml:space="preserve"> - количество арендуемого i-го оборудования;</w:t>
      </w:r>
    </w:p>
    <w:p w:rsidR="00706F51" w:rsidRDefault="00706F51">
      <w:pPr>
        <w:pStyle w:val="ConsPlusNormal"/>
        <w:spacing w:before="220"/>
        <w:ind w:firstLine="540"/>
        <w:jc w:val="both"/>
      </w:pPr>
      <w:r>
        <w:t>Q</w:t>
      </w:r>
      <w:r>
        <w:rPr>
          <w:vertAlign w:val="subscript"/>
        </w:rPr>
        <w:t>iдн</w:t>
      </w:r>
      <w:r>
        <w:t xml:space="preserve"> - количество дней аренды i-го оборудования;</w:t>
      </w:r>
    </w:p>
    <w:p w:rsidR="00706F51" w:rsidRDefault="00706F51">
      <w:pPr>
        <w:pStyle w:val="ConsPlusNormal"/>
        <w:spacing w:before="220"/>
        <w:ind w:firstLine="540"/>
        <w:jc w:val="both"/>
      </w:pPr>
      <w:r>
        <w:lastRenderedPageBreak/>
        <w:t>Q</w:t>
      </w:r>
      <w:r>
        <w:rPr>
          <w:vertAlign w:val="subscript"/>
        </w:rPr>
        <w:t>iч</w:t>
      </w:r>
      <w:r>
        <w:t xml:space="preserve"> - количество часов аренды в день i-го оборудования;</w:t>
      </w:r>
    </w:p>
    <w:p w:rsidR="00706F51" w:rsidRDefault="00706F51">
      <w:pPr>
        <w:pStyle w:val="ConsPlusNormal"/>
        <w:spacing w:before="220"/>
        <w:ind w:firstLine="540"/>
        <w:jc w:val="both"/>
      </w:pPr>
      <w:r>
        <w:t>P</w:t>
      </w:r>
      <w:r>
        <w:rPr>
          <w:vertAlign w:val="subscript"/>
        </w:rPr>
        <w:t>iч</w:t>
      </w:r>
      <w:r>
        <w:t xml:space="preserve"> - цена 1 часа аренды i-го оборудования.</w:t>
      </w:r>
    </w:p>
    <w:p w:rsidR="00706F51" w:rsidRDefault="00706F51">
      <w:pPr>
        <w:pStyle w:val="ConsPlusNormal"/>
        <w:spacing w:before="220"/>
        <w:ind w:firstLine="540"/>
        <w:jc w:val="both"/>
      </w:pPr>
      <w:bookmarkStart w:id="19" w:name="P742"/>
      <w:bookmarkEnd w:id="19"/>
      <w:r>
        <w:t>56(1). Затраты на оплату услуг по предоставлению мультимедийного оборудования для обеспечения деятельности федеральных государственных органов (З</w:t>
      </w:r>
      <w:r>
        <w:rPr>
          <w:vertAlign w:val="subscript"/>
        </w:rPr>
        <w:t>млоб</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74" style="width:174.75pt;height:37.5pt" coordsize="" o:spt="100" adj="0,,0" path="" filled="f" stroked="f">
            <v:stroke joinstyle="miter"/>
            <v:imagedata r:id="rId208" o:title="base_1_369229_32817"/>
            <v:formulas/>
            <v:path o:connecttype="segments"/>
          </v:shape>
        </w:pic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млоб</w:t>
      </w:r>
      <w:r>
        <w:t xml:space="preserve"> - количество i-х комплектов мультимедийного оборудования в соответствии с нормативами федеральных государственных органов;</w:t>
      </w:r>
    </w:p>
    <w:p w:rsidR="00706F51" w:rsidRDefault="00706F51">
      <w:pPr>
        <w:pStyle w:val="ConsPlusNormal"/>
        <w:spacing w:before="220"/>
        <w:ind w:firstLine="540"/>
        <w:jc w:val="both"/>
      </w:pPr>
      <w:r>
        <w:t>P</w:t>
      </w:r>
      <w:r>
        <w:rPr>
          <w:vertAlign w:val="subscript"/>
        </w:rPr>
        <w:t>i млоб</w:t>
      </w:r>
      <w:r>
        <w:t xml:space="preserve"> - цена услуги по предоставлению одного i-го комплекта мультимедийного оборудования в месяц в соответствии с нормативами федеральных государственных органов;</w:t>
      </w:r>
    </w:p>
    <w:p w:rsidR="00706F51" w:rsidRDefault="00706F51">
      <w:pPr>
        <w:pStyle w:val="ConsPlusNormal"/>
        <w:spacing w:before="220"/>
        <w:ind w:firstLine="540"/>
        <w:jc w:val="both"/>
      </w:pPr>
      <w:r>
        <w:t>N</w:t>
      </w:r>
      <w:r>
        <w:rPr>
          <w:vertAlign w:val="subscript"/>
        </w:rPr>
        <w:t>i млоб</w:t>
      </w:r>
      <w:r>
        <w:t xml:space="preserve"> - планируемое количество месяцев пользования i-м комплектом мультимедийного оборудования.</w:t>
      </w:r>
    </w:p>
    <w:p w:rsidR="00706F51" w:rsidRDefault="00706F51">
      <w:pPr>
        <w:pStyle w:val="ConsPlusNormal"/>
        <w:jc w:val="both"/>
      </w:pPr>
      <w:r>
        <w:t xml:space="preserve">(п. 56(1) введен </w:t>
      </w:r>
      <w:hyperlink r:id="rId209" w:history="1">
        <w:r>
          <w:rPr>
            <w:color w:val="0000FF"/>
          </w:rPr>
          <w:t>Постановлением</w:t>
        </w:r>
      </w:hyperlink>
      <w:r>
        <w:t xml:space="preserve"> Правительства РФ от 05.02.2020 N 85)</w:t>
      </w:r>
    </w:p>
    <w:p w:rsidR="00706F51" w:rsidRDefault="00706F51">
      <w:pPr>
        <w:pStyle w:val="ConsPlusNormal"/>
        <w:ind w:firstLine="540"/>
        <w:jc w:val="both"/>
      </w:pPr>
    </w:p>
    <w:p w:rsidR="00706F51" w:rsidRDefault="00706F51">
      <w:pPr>
        <w:pStyle w:val="ConsPlusTitle"/>
        <w:jc w:val="center"/>
        <w:outlineLvl w:val="3"/>
      </w:pPr>
      <w:r>
        <w:t>Затраты на содержание имущества,</w:t>
      </w:r>
    </w:p>
    <w:p w:rsidR="00706F51" w:rsidRDefault="00706F51">
      <w:pPr>
        <w:pStyle w:val="ConsPlusTitle"/>
        <w:jc w:val="center"/>
      </w:pPr>
      <w:r>
        <w:t>не отнесенные к затратам на содержание имущества в рамках</w:t>
      </w:r>
    </w:p>
    <w:p w:rsidR="00706F51" w:rsidRDefault="00706F51">
      <w:pPr>
        <w:pStyle w:val="ConsPlusTitle"/>
        <w:jc w:val="center"/>
      </w:pPr>
      <w:r>
        <w:t>затрат на информационно-коммуникационные технологии</w:t>
      </w:r>
    </w:p>
    <w:p w:rsidR="00706F51" w:rsidRDefault="00706F51">
      <w:pPr>
        <w:pStyle w:val="ConsPlusNormal"/>
        <w:ind w:firstLine="540"/>
        <w:jc w:val="both"/>
      </w:pPr>
    </w:p>
    <w:p w:rsidR="00706F51" w:rsidRDefault="00706F51">
      <w:pPr>
        <w:pStyle w:val="ConsPlusNormal"/>
        <w:ind w:firstLine="540"/>
        <w:jc w:val="both"/>
      </w:pPr>
      <w:r>
        <w:t>57. Затраты на содержание и техническое обслуживание помещений (З</w:t>
      </w:r>
      <w:r>
        <w:rPr>
          <w:vertAlign w:val="subscript"/>
        </w:rPr>
        <w:t>сп</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706F51" w:rsidRDefault="00706F51">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706F51" w:rsidRDefault="00706F51">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706F51" w:rsidRDefault="00706F51">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706F51" w:rsidRDefault="00706F51">
      <w:pPr>
        <w:pStyle w:val="ConsPlusNormal"/>
        <w:spacing w:before="220"/>
        <w:ind w:firstLine="540"/>
        <w:jc w:val="both"/>
      </w:pPr>
      <w:r>
        <w:t>З</w:t>
      </w:r>
      <w:r>
        <w:rPr>
          <w:vertAlign w:val="subscript"/>
        </w:rPr>
        <w:t>тбо</w:t>
      </w:r>
      <w:r>
        <w:t xml:space="preserve"> - затраты на вывоз твердых бытовых отходов;</w:t>
      </w:r>
    </w:p>
    <w:p w:rsidR="00706F51" w:rsidRDefault="00706F51">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706F51" w:rsidRDefault="00706F51">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706F51" w:rsidRDefault="00706F51">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706F51" w:rsidRDefault="00706F51">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706F51" w:rsidRDefault="00706F51">
      <w:pPr>
        <w:pStyle w:val="ConsPlusNormal"/>
        <w:spacing w:before="220"/>
        <w:ind w:firstLine="540"/>
        <w:jc w:val="both"/>
      </w:pPr>
      <w:r>
        <w:lastRenderedPageBreak/>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706F51" w:rsidRDefault="00706F51">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706F51" w:rsidRDefault="00706F51">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75" style="width:148.5pt;height:37.5pt" coordsize="" o:spt="100" adj="0,,0" path="" filled="f" stroked="f">
            <v:stroke joinstyle="miter"/>
            <v:imagedata r:id="rId210" o:title="base_1_369229_32818"/>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iук</w:t>
      </w:r>
      <w:r>
        <w:t xml:space="preserve"> - объем i-й услуги управляющей компании;</w:t>
      </w:r>
    </w:p>
    <w:p w:rsidR="00706F51" w:rsidRDefault="00706F51">
      <w:pPr>
        <w:pStyle w:val="ConsPlusNormal"/>
        <w:spacing w:before="220"/>
        <w:ind w:firstLine="540"/>
        <w:jc w:val="both"/>
      </w:pPr>
      <w:r>
        <w:t>P</w:t>
      </w:r>
      <w:r>
        <w:rPr>
          <w:vertAlign w:val="subscript"/>
        </w:rPr>
        <w:t>iук</w:t>
      </w:r>
      <w:r>
        <w:t xml:space="preserve"> - цена i-й услуги управляющей компании в месяц;</w:t>
      </w:r>
    </w:p>
    <w:p w:rsidR="00706F51" w:rsidRDefault="00706F51">
      <w:pPr>
        <w:pStyle w:val="ConsPlusNormal"/>
        <w:spacing w:before="220"/>
        <w:ind w:firstLine="540"/>
        <w:jc w:val="both"/>
      </w:pPr>
      <w:r>
        <w:t>N</w:t>
      </w:r>
      <w:r>
        <w:rPr>
          <w:vertAlign w:val="subscript"/>
        </w:rPr>
        <w:t>iук</w:t>
      </w:r>
      <w:r>
        <w:t xml:space="preserve"> - планируемое количество месяцев использования i-й услуги управляющей компании.</w:t>
      </w:r>
    </w:p>
    <w:p w:rsidR="00706F51" w:rsidRDefault="00706F51">
      <w:pPr>
        <w:pStyle w:val="ConsPlusNormal"/>
        <w:spacing w:before="220"/>
        <w:ind w:firstLine="540"/>
        <w:jc w:val="both"/>
      </w:pPr>
      <w:r>
        <w:t>59. В формулах для расчета затрат, указанных в п</w:t>
      </w:r>
      <w:hyperlink w:anchor="P789" w:history="1">
        <w:r>
          <w:rPr>
            <w:color w:val="0000FF"/>
          </w:rPr>
          <w:t>пунктах 61</w:t>
        </w:r>
      </w:hyperlink>
      <w:r>
        <w:t xml:space="preserve">, </w:t>
      </w:r>
      <w:hyperlink w:anchor="P805" w:history="1">
        <w:r>
          <w:rPr>
            <w:color w:val="0000FF"/>
          </w:rPr>
          <w:t>63</w:t>
        </w:r>
      </w:hyperlink>
      <w:r>
        <w:t xml:space="preserve"> и </w:t>
      </w:r>
      <w:hyperlink w:anchor="P827" w:history="1">
        <w:r>
          <w:rPr>
            <w:color w:val="0000FF"/>
          </w:rPr>
          <w:t>66</w:t>
        </w:r>
      </w:hyperlink>
      <w:r>
        <w:t xml:space="preserve"> - </w:t>
      </w:r>
      <w:hyperlink w:anchor="P841"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211"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706F51" w:rsidRDefault="00706F51">
      <w:pPr>
        <w:pStyle w:val="ConsPlusNormal"/>
        <w:jc w:val="both"/>
      </w:pPr>
      <w:r>
        <w:t xml:space="preserve">(в ред. </w:t>
      </w:r>
      <w:hyperlink r:id="rId21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76" style="width:108pt;height:37.5pt" coordsize="" o:spt="100" adj="0,,0" path="" filled="f" stroked="f">
            <v:stroke joinstyle="miter"/>
            <v:imagedata r:id="rId213" o:title="base_1_369229_32819"/>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iос</w:t>
      </w:r>
      <w:r>
        <w:t xml:space="preserve"> - количество i-х обслуживаемых устройств в составе системы охранно-тревожной сигнализации;</w:t>
      </w:r>
    </w:p>
    <w:p w:rsidR="00706F51" w:rsidRDefault="00706F51">
      <w:pPr>
        <w:pStyle w:val="ConsPlusNormal"/>
        <w:spacing w:before="220"/>
        <w:ind w:firstLine="540"/>
        <w:jc w:val="both"/>
      </w:pPr>
      <w:r>
        <w:t>P</w:t>
      </w:r>
      <w:r>
        <w:rPr>
          <w:vertAlign w:val="subscript"/>
        </w:rPr>
        <w:t>iос</w:t>
      </w:r>
      <w:r>
        <w:t xml:space="preserve"> - цена обслуживания 1 i-го устройства.</w:t>
      </w:r>
    </w:p>
    <w:p w:rsidR="00706F51" w:rsidRDefault="00706F51">
      <w:pPr>
        <w:pStyle w:val="ConsPlusNormal"/>
        <w:spacing w:before="220"/>
        <w:ind w:firstLine="540"/>
        <w:jc w:val="both"/>
      </w:pPr>
      <w:bookmarkStart w:id="20" w:name="P789"/>
      <w:bookmarkEnd w:id="20"/>
      <w:r>
        <w:t>61. Затраты на проведение текущего ремонта помещения (З</w:t>
      </w:r>
      <w:r>
        <w:rPr>
          <w:vertAlign w:val="subscript"/>
        </w:rPr>
        <w:t>тр</w:t>
      </w:r>
      <w: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214"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706F51" w:rsidRDefault="00706F51">
      <w:pPr>
        <w:pStyle w:val="ConsPlusNormal"/>
        <w:jc w:val="both"/>
      </w:pPr>
      <w:r>
        <w:t xml:space="preserve">(в ред. </w:t>
      </w:r>
      <w:hyperlink r:id="rId215"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jc w:val="center"/>
      </w:pPr>
      <w:r w:rsidRPr="00761BD4">
        <w:rPr>
          <w:position w:val="-26"/>
        </w:rPr>
        <w:pict>
          <v:shape id="_x0000_i1077" style="width:104.25pt;height:37.5pt" coordsize="" o:spt="100" adj="0,,0" path="" filled="f" stroked="f">
            <v:stroke joinstyle="miter"/>
            <v:imagedata r:id="rId216" o:title="base_1_369229_3282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lastRenderedPageBreak/>
        <w:t>S</w:t>
      </w:r>
      <w:r>
        <w:rPr>
          <w:vertAlign w:val="subscript"/>
        </w:rPr>
        <w:t>iтр</w:t>
      </w:r>
      <w:r>
        <w:t xml:space="preserve"> - площадь i-го здания, планируемая к проведению текущего ремонта;</w:t>
      </w:r>
    </w:p>
    <w:p w:rsidR="00706F51" w:rsidRDefault="00706F51">
      <w:pPr>
        <w:pStyle w:val="ConsPlusNormal"/>
        <w:spacing w:before="220"/>
        <w:ind w:firstLine="540"/>
        <w:jc w:val="both"/>
      </w:pPr>
      <w:r>
        <w:t>P</w:t>
      </w:r>
      <w:r>
        <w:rPr>
          <w:vertAlign w:val="subscript"/>
        </w:rPr>
        <w:t>iтр</w:t>
      </w:r>
      <w:r>
        <w:t xml:space="preserve"> - цена текущего ремонта 1 кв. метра площади i-го здания.</w:t>
      </w:r>
    </w:p>
    <w:p w:rsidR="00706F51" w:rsidRDefault="00706F51">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78" style="width:141pt;height:37.5pt" coordsize="" o:spt="100" adj="0,,0" path="" filled="f" stroked="f">
            <v:stroke joinstyle="miter"/>
            <v:imagedata r:id="rId217" o:title="base_1_369229_3282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S</w:t>
      </w:r>
      <w:r>
        <w:rPr>
          <w:vertAlign w:val="subscript"/>
        </w:rPr>
        <w:t>iэз</w:t>
      </w:r>
      <w:r>
        <w:t xml:space="preserve"> - площадь закрепленной i-й прилегающей территории;</w:t>
      </w:r>
    </w:p>
    <w:p w:rsidR="00706F51" w:rsidRDefault="00706F51">
      <w:pPr>
        <w:pStyle w:val="ConsPlusNormal"/>
        <w:spacing w:before="220"/>
        <w:ind w:firstLine="540"/>
        <w:jc w:val="both"/>
      </w:pPr>
      <w:r>
        <w:t>P</w:t>
      </w:r>
      <w:r>
        <w:rPr>
          <w:vertAlign w:val="subscript"/>
        </w:rPr>
        <w:t>iэз</w:t>
      </w:r>
      <w:r>
        <w:t xml:space="preserve"> - цена содержания i-й прилегающей территории в месяц в расчете на 1 кв. метр площади;</w:t>
      </w:r>
    </w:p>
    <w:p w:rsidR="00706F51" w:rsidRDefault="00706F51">
      <w:pPr>
        <w:pStyle w:val="ConsPlusNormal"/>
        <w:spacing w:before="220"/>
        <w:ind w:firstLine="540"/>
        <w:jc w:val="both"/>
      </w:pPr>
      <w:r>
        <w:t>N</w:t>
      </w:r>
      <w:r>
        <w:rPr>
          <w:vertAlign w:val="subscript"/>
        </w:rPr>
        <w:t>iэз</w:t>
      </w:r>
      <w:r>
        <w:t xml:space="preserve"> - планируемое количество месяцев содержания i-й прилегающей территории в очередном финансовом году.</w:t>
      </w:r>
    </w:p>
    <w:p w:rsidR="00706F51" w:rsidRDefault="00706F51">
      <w:pPr>
        <w:pStyle w:val="ConsPlusNormal"/>
        <w:spacing w:before="220"/>
        <w:ind w:firstLine="540"/>
        <w:jc w:val="both"/>
      </w:pPr>
      <w:bookmarkStart w:id="21" w:name="P805"/>
      <w:bookmarkEnd w:id="21"/>
      <w:r>
        <w:t>63. Затраты на оплату услуг по обслуживанию и уборке помещения (З</w:t>
      </w:r>
      <w:r>
        <w:rPr>
          <w:vertAlign w:val="subscript"/>
        </w:rPr>
        <w:t>аутп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79" style="width:171pt;height:37.5pt" coordsize="" o:spt="100" adj="0,,0" path="" filled="f" stroked="f">
            <v:stroke joinstyle="miter"/>
            <v:imagedata r:id="rId218" o:title="base_1_369229_3282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S</w:t>
      </w:r>
      <w:r>
        <w:rPr>
          <w:vertAlign w:val="subscript"/>
        </w:rPr>
        <w:t>iаутп</w:t>
      </w:r>
      <w:r>
        <w:t xml:space="preserve"> - площадь в i-м помещении, в отношении которой планируется заключение договора (контракта) на обслуживание и уборку;</w:t>
      </w:r>
    </w:p>
    <w:p w:rsidR="00706F51" w:rsidRDefault="00706F51">
      <w:pPr>
        <w:pStyle w:val="ConsPlusNormal"/>
        <w:spacing w:before="220"/>
        <w:ind w:firstLine="540"/>
        <w:jc w:val="both"/>
      </w:pPr>
      <w:r>
        <w:t>P</w:t>
      </w:r>
      <w:r>
        <w:rPr>
          <w:vertAlign w:val="subscript"/>
        </w:rPr>
        <w:t>iаутп</w:t>
      </w:r>
      <w:r>
        <w:t xml:space="preserve"> - цена услуги по обслуживанию и уборке i-го помещения в месяц;</w:t>
      </w:r>
    </w:p>
    <w:p w:rsidR="00706F51" w:rsidRDefault="00706F51">
      <w:pPr>
        <w:pStyle w:val="ConsPlusNormal"/>
        <w:spacing w:before="220"/>
        <w:ind w:firstLine="540"/>
        <w:jc w:val="both"/>
      </w:pPr>
      <w:r>
        <w:t>N</w:t>
      </w:r>
      <w:r>
        <w:rPr>
          <w:vertAlign w:val="subscript"/>
        </w:rPr>
        <w:t>iаутп</w:t>
      </w:r>
      <w:r>
        <w:t xml:space="preserve"> - количество месяцев использования услуги по обслуживанию и уборке i-го помещения в месяц.</w:t>
      </w:r>
    </w:p>
    <w:p w:rsidR="00706F51" w:rsidRDefault="00706F51">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тбо</w:t>
      </w:r>
      <w:r>
        <w:t xml:space="preserve"> = Q</w:t>
      </w:r>
      <w:r>
        <w:rPr>
          <w:vertAlign w:val="subscript"/>
        </w:rPr>
        <w:t>тбо</w:t>
      </w:r>
      <w:r>
        <w:t xml:space="preserve"> x P</w:t>
      </w:r>
      <w:r>
        <w:rPr>
          <w:vertAlign w:val="subscript"/>
        </w:rPr>
        <w:t>тбо</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тбо</w:t>
      </w:r>
      <w:r>
        <w:t xml:space="preserve"> - количество куб. метров твердых бытовых отходов в год;</w:t>
      </w:r>
    </w:p>
    <w:p w:rsidR="00706F51" w:rsidRDefault="00706F51">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706F51" w:rsidRDefault="00706F51">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0" style="width:96pt;height:37.5pt" coordsize="" o:spt="100" adj="0,,0" path="" filled="f" stroked="f">
            <v:stroke joinstyle="miter"/>
            <v:imagedata r:id="rId219" o:title="base_1_369229_3282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iл</w:t>
      </w:r>
      <w:r>
        <w:t xml:space="preserve"> - количество лифтов i-го типа;</w:t>
      </w:r>
    </w:p>
    <w:p w:rsidR="00706F51" w:rsidRDefault="00706F51">
      <w:pPr>
        <w:pStyle w:val="ConsPlusNormal"/>
        <w:spacing w:before="220"/>
        <w:ind w:firstLine="540"/>
        <w:jc w:val="both"/>
      </w:pPr>
      <w:r>
        <w:lastRenderedPageBreak/>
        <w:t>P</w:t>
      </w:r>
      <w:r>
        <w:rPr>
          <w:vertAlign w:val="subscript"/>
        </w:rPr>
        <w:t>iл</w:t>
      </w:r>
      <w:r>
        <w:t xml:space="preserve"> - цена технического обслуживания и текущего ремонта 1 лифта i-го типа в год.</w:t>
      </w:r>
    </w:p>
    <w:p w:rsidR="00706F51" w:rsidRDefault="00706F51">
      <w:pPr>
        <w:pStyle w:val="ConsPlusNormal"/>
        <w:spacing w:before="220"/>
        <w:ind w:firstLine="540"/>
        <w:jc w:val="both"/>
      </w:pPr>
      <w:bookmarkStart w:id="22" w:name="P827"/>
      <w:bookmarkEnd w:id="22"/>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внсв</w:t>
      </w:r>
      <w:r>
        <w:t xml:space="preserve"> = S</w:t>
      </w:r>
      <w:r>
        <w:rPr>
          <w:vertAlign w:val="subscript"/>
        </w:rPr>
        <w:t>внсв</w:t>
      </w:r>
      <w:r>
        <w:t xml:space="preserve"> x P</w:t>
      </w:r>
      <w:r>
        <w:rPr>
          <w:vertAlign w:val="subscript"/>
        </w:rPr>
        <w:t>внсв</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706F51" w:rsidRDefault="00706F51">
      <w:pPr>
        <w:pStyle w:val="ConsPlusNormal"/>
        <w:spacing w:before="220"/>
        <w:ind w:firstLine="540"/>
        <w:jc w:val="both"/>
      </w:pPr>
      <w:r>
        <w:t>P</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706F51" w:rsidRDefault="00706F51">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внсп</w:t>
      </w:r>
      <w:r>
        <w:t xml:space="preserve"> = S</w:t>
      </w:r>
      <w:r>
        <w:rPr>
          <w:vertAlign w:val="subscript"/>
        </w:rPr>
        <w:t>внсп</w:t>
      </w:r>
      <w:r>
        <w:t xml:space="preserve"> x P</w:t>
      </w:r>
      <w:r>
        <w:rPr>
          <w:vertAlign w:val="subscript"/>
        </w:rPr>
        <w:t>внсп</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706F51" w:rsidRDefault="00706F51">
      <w:pPr>
        <w:pStyle w:val="ConsPlusNormal"/>
        <w:spacing w:before="220"/>
        <w:ind w:firstLine="540"/>
        <w:jc w:val="both"/>
      </w:pPr>
      <w:r>
        <w:t>P</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706F51" w:rsidRDefault="00706F51">
      <w:pPr>
        <w:pStyle w:val="ConsPlusNormal"/>
        <w:spacing w:before="220"/>
        <w:ind w:firstLine="540"/>
        <w:jc w:val="both"/>
      </w:pPr>
      <w:bookmarkStart w:id="23" w:name="P841"/>
      <w:bookmarkEnd w:id="23"/>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итп</w:t>
      </w:r>
      <w:r>
        <w:t xml:space="preserve"> = S</w:t>
      </w:r>
      <w:r>
        <w:rPr>
          <w:vertAlign w:val="subscript"/>
        </w:rPr>
        <w:t>итп</w:t>
      </w:r>
      <w:r>
        <w:t xml:space="preserve"> x P</w:t>
      </w:r>
      <w:r>
        <w:rPr>
          <w:vertAlign w:val="subscript"/>
        </w:rPr>
        <w:t>итп</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706F51" w:rsidRDefault="00706F51">
      <w:pPr>
        <w:pStyle w:val="ConsPlusNormal"/>
        <w:spacing w:before="220"/>
        <w:ind w:firstLine="540"/>
        <w:jc w:val="both"/>
      </w:pPr>
      <w:r>
        <w:t>P</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706F51" w:rsidRDefault="00706F51">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1" style="width:115.5pt;height:37.5pt" coordsize="" o:spt="100" adj="0,,0" path="" filled="f" stroked="f">
            <v:stroke joinstyle="miter"/>
            <v:imagedata r:id="rId220" o:title="base_1_369229_32824"/>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lastRenderedPageBreak/>
        <w:t>P</w:t>
      </w:r>
      <w:r>
        <w:rPr>
          <w:vertAlign w:val="subscript"/>
        </w:rPr>
        <w:t>iаэз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706F51" w:rsidRDefault="00706F51">
      <w:pPr>
        <w:pStyle w:val="ConsPlusNormal"/>
        <w:spacing w:before="220"/>
        <w:ind w:firstLine="540"/>
        <w:jc w:val="both"/>
      </w:pPr>
      <w:r>
        <w:t>Q</w:t>
      </w:r>
      <w:r>
        <w:rPr>
          <w:vertAlign w:val="subscript"/>
        </w:rPr>
        <w:t>iаэз</w:t>
      </w:r>
      <w:r>
        <w:t xml:space="preserve"> - количество i-го оборудования.</w:t>
      </w:r>
    </w:p>
    <w:p w:rsidR="00706F51" w:rsidRDefault="00706F51">
      <w:pPr>
        <w:pStyle w:val="ConsPlusNormal"/>
        <w:spacing w:before="220"/>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706F51" w:rsidRDefault="00706F51">
      <w:pPr>
        <w:pStyle w:val="ConsPlusNormal"/>
        <w:ind w:firstLine="540"/>
        <w:jc w:val="both"/>
      </w:pPr>
    </w:p>
    <w:p w:rsidR="00706F51" w:rsidRDefault="00706F51">
      <w:pPr>
        <w:pStyle w:val="ConsPlusNormal"/>
        <w:jc w:val="center"/>
      </w:pPr>
      <w:r w:rsidRPr="00761BD4">
        <w:rPr>
          <w:position w:val="-26"/>
        </w:rPr>
        <w:pict>
          <v:shape id="_x0000_i1082" style="width:120pt;height:37.5pt" coordsize="" o:spt="100" adj="0,,0" path="" filled="f" stroked="f">
            <v:stroke joinstyle="miter"/>
            <v:imagedata r:id="rId221" o:title="base_1_369229_32825"/>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тортс</w:t>
      </w:r>
      <w:r>
        <w:t xml:space="preserve"> - количество i-го транспортного средства;</w:t>
      </w:r>
    </w:p>
    <w:p w:rsidR="00706F51" w:rsidRDefault="00706F51">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706F51" w:rsidRDefault="00706F51">
      <w:pPr>
        <w:pStyle w:val="ConsPlusNormal"/>
        <w:jc w:val="both"/>
      </w:pPr>
      <w:r>
        <w:t xml:space="preserve">(п. 70 в ред. </w:t>
      </w:r>
      <w:hyperlink r:id="rId22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706F51" w:rsidRDefault="00706F51">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706F51" w:rsidRDefault="00706F51">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706F51" w:rsidRDefault="00706F51">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706F51" w:rsidRDefault="00706F51">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706F51" w:rsidRDefault="00706F51">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706F51" w:rsidRDefault="00706F51">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706F51" w:rsidRDefault="00706F51">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706F51" w:rsidRDefault="00706F51">
      <w:pPr>
        <w:pStyle w:val="ConsPlusNormal"/>
        <w:spacing w:before="220"/>
        <w:ind w:firstLine="540"/>
        <w:jc w:val="both"/>
      </w:pPr>
      <w:r>
        <w:t xml:space="preserve">73. Затраты на техническое обслуживание и регламентно-профилактический ремонт </w:t>
      </w:r>
      <w:r>
        <w:lastRenderedPageBreak/>
        <w:t>дизельных генераторных установок (З</w:t>
      </w:r>
      <w:r>
        <w:rPr>
          <w:vertAlign w:val="subscript"/>
        </w:rPr>
        <w:t>дгу</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3" style="width:120pt;height:37.5pt" coordsize="" o:spt="100" adj="0,,0" path="" filled="f" stroked="f">
            <v:stroke joinstyle="miter"/>
            <v:imagedata r:id="rId223" o:title="base_1_369229_3282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iдгу</w:t>
      </w:r>
      <w:r>
        <w:t xml:space="preserve"> - количество i-х дизельных генераторных установок;</w:t>
      </w:r>
    </w:p>
    <w:p w:rsidR="00706F51" w:rsidRDefault="00706F51">
      <w:pPr>
        <w:pStyle w:val="ConsPlusNormal"/>
        <w:spacing w:before="220"/>
        <w:ind w:firstLine="540"/>
        <w:jc w:val="both"/>
      </w:pPr>
      <w:r>
        <w:t>P</w:t>
      </w:r>
      <w:r>
        <w:rPr>
          <w:vertAlign w:val="subscript"/>
        </w:rPr>
        <w:t>iдгу</w:t>
      </w:r>
      <w:r>
        <w:t xml:space="preserve"> - цена технического обслуживания и регламентно-профилактического ремонта 1 i-й дизельной генераторной установки в год.</w:t>
      </w:r>
    </w:p>
    <w:p w:rsidR="00706F51" w:rsidRDefault="00706F51">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4" style="width:118.5pt;height:37.5pt" coordsize="" o:spt="100" adj="0,,0" path="" filled="f" stroked="f">
            <v:stroke joinstyle="miter"/>
            <v:imagedata r:id="rId224" o:title="base_1_369229_32827"/>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iсгп</w:t>
      </w:r>
      <w:r>
        <w:t xml:space="preserve"> - количество i-х датчиков системы газового пожаротушения;</w:t>
      </w:r>
    </w:p>
    <w:p w:rsidR="00706F51" w:rsidRDefault="00706F51">
      <w:pPr>
        <w:pStyle w:val="ConsPlusNormal"/>
        <w:spacing w:before="220"/>
        <w:ind w:firstLine="540"/>
        <w:jc w:val="both"/>
      </w:pPr>
      <w:r>
        <w:t>P</w:t>
      </w:r>
      <w:r>
        <w:rPr>
          <w:vertAlign w:val="subscript"/>
        </w:rPr>
        <w:t>iсгп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706F51" w:rsidRDefault="00706F51">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5" style="width:131.25pt;height:37.5pt" coordsize="" o:spt="100" adj="0,,0" path="" filled="f" stroked="f">
            <v:stroke joinstyle="miter"/>
            <v:imagedata r:id="rId225" o:title="base_1_369229_3282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iскив</w:t>
      </w:r>
      <w:r>
        <w:t xml:space="preserve"> - количество i-х установок кондиционирования и элементов систем вентиляции;</w:t>
      </w:r>
    </w:p>
    <w:p w:rsidR="00706F51" w:rsidRDefault="00706F51">
      <w:pPr>
        <w:pStyle w:val="ConsPlusNormal"/>
        <w:spacing w:before="220"/>
        <w:ind w:firstLine="540"/>
        <w:jc w:val="both"/>
      </w:pPr>
      <w:r>
        <w:t>P</w:t>
      </w:r>
      <w:r>
        <w:rPr>
          <w:vertAlign w:val="subscript"/>
        </w:rPr>
        <w:t>iскив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706F51" w:rsidRDefault="00706F51">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6" style="width:118.5pt;height:37.5pt" coordsize="" o:spt="100" adj="0,,0" path="" filled="f" stroked="f">
            <v:stroke joinstyle="miter"/>
            <v:imagedata r:id="rId226" o:title="base_1_369229_32829"/>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iспс</w:t>
      </w:r>
      <w:r>
        <w:t xml:space="preserve"> - количество i-х извещателей пожарной сигнализации;</w:t>
      </w:r>
    </w:p>
    <w:p w:rsidR="00706F51" w:rsidRDefault="00706F51">
      <w:pPr>
        <w:pStyle w:val="ConsPlusNormal"/>
        <w:spacing w:before="220"/>
        <w:ind w:firstLine="540"/>
        <w:jc w:val="both"/>
      </w:pPr>
      <w:r>
        <w:t>P</w:t>
      </w:r>
      <w:r>
        <w:rPr>
          <w:vertAlign w:val="subscript"/>
        </w:rPr>
        <w:t>iспс</w:t>
      </w:r>
      <w:r>
        <w:t xml:space="preserve"> - цена технического обслуживания и регламентно-профилактического ремонта 1 i-го извещателя в год.</w:t>
      </w:r>
    </w:p>
    <w:p w:rsidR="00706F51" w:rsidRDefault="00706F51">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7" style="width:131.25pt;height:37.5pt" coordsize="" o:spt="100" adj="0,,0" path="" filled="f" stroked="f">
            <v:stroke joinstyle="miter"/>
            <v:imagedata r:id="rId227" o:title="base_1_369229_3283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iскуд</w:t>
      </w:r>
      <w:r>
        <w:t xml:space="preserve"> - количество i-х устройств в составе систем контроля и управления доступом;</w:t>
      </w:r>
    </w:p>
    <w:p w:rsidR="00706F51" w:rsidRDefault="00706F51">
      <w:pPr>
        <w:pStyle w:val="ConsPlusNormal"/>
        <w:spacing w:before="220"/>
        <w:ind w:firstLine="540"/>
        <w:jc w:val="both"/>
      </w:pPr>
      <w:r>
        <w:t>P</w:t>
      </w:r>
      <w:r>
        <w:rPr>
          <w:vertAlign w:val="subscript"/>
        </w:rPr>
        <w:t>iскуд</w:t>
      </w:r>
      <w:r>
        <w:t xml:space="preserve"> - цена технического обслуживания и текущего ремонта 1 i-го устройства в составе систем контроля и управления доступом в год.</w:t>
      </w:r>
    </w:p>
    <w:p w:rsidR="00706F51" w:rsidRDefault="00706F51">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8" style="width:129.75pt;height:37.5pt" coordsize="" o:spt="100" adj="0,,0" path="" filled="f" stroked="f">
            <v:stroke joinstyle="miter"/>
            <v:imagedata r:id="rId228" o:title="base_1_369229_3283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iсаду</w:t>
      </w:r>
      <w:r>
        <w:t xml:space="preserve"> - количество обслуживаемых i-х устройств в составе систем автоматического диспетчерского управления;</w:t>
      </w:r>
    </w:p>
    <w:p w:rsidR="00706F51" w:rsidRDefault="00706F51">
      <w:pPr>
        <w:pStyle w:val="ConsPlusNormal"/>
        <w:spacing w:before="220"/>
        <w:ind w:firstLine="540"/>
        <w:jc w:val="both"/>
      </w:pPr>
      <w:r>
        <w:t>P</w:t>
      </w:r>
      <w:r>
        <w:rPr>
          <w:vertAlign w:val="subscript"/>
        </w:rPr>
        <w:t>iсаду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706F51" w:rsidRDefault="00706F51">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89" style="width:120pt;height:37.5pt" coordsize="" o:spt="100" adj="0,,0" path="" filled="f" stroked="f">
            <v:stroke joinstyle="miter"/>
            <v:imagedata r:id="rId229" o:title="base_1_369229_3283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iсвн</w:t>
      </w:r>
      <w:r>
        <w:t xml:space="preserve"> - количество обслуживаемых i-х устройств в составе систем видеонаблюдения;</w:t>
      </w:r>
    </w:p>
    <w:p w:rsidR="00706F51" w:rsidRDefault="00706F51">
      <w:pPr>
        <w:pStyle w:val="ConsPlusNormal"/>
        <w:spacing w:before="220"/>
        <w:ind w:firstLine="540"/>
        <w:jc w:val="both"/>
      </w:pPr>
      <w:r>
        <w:t>P</w:t>
      </w:r>
      <w:r>
        <w:rPr>
          <w:vertAlign w:val="subscript"/>
        </w:rPr>
        <w:t>iсвн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706F51" w:rsidRDefault="00706F51">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7"/>
        </w:rPr>
        <w:pict>
          <v:shape id="_x0000_i1090" style="width:215.25pt;height:38.25pt" coordsize="" o:spt="100" adj="0,,0" path="" filled="f" stroked="f">
            <v:stroke joinstyle="miter"/>
            <v:imagedata r:id="rId230" o:title="base_1_369229_32833"/>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M</w:t>
      </w:r>
      <w:r>
        <w:rPr>
          <w:vertAlign w:val="subscript"/>
        </w:rPr>
        <w:t>gвнси</w:t>
      </w:r>
      <w:r>
        <w:t xml:space="preserve"> - планируемое количество месяцев работы внештатного сотрудника в g-й должности;</w:t>
      </w:r>
    </w:p>
    <w:p w:rsidR="00706F51" w:rsidRDefault="00706F51">
      <w:pPr>
        <w:pStyle w:val="ConsPlusNormal"/>
        <w:spacing w:before="220"/>
        <w:ind w:firstLine="540"/>
        <w:jc w:val="both"/>
      </w:pPr>
      <w:r>
        <w:t>P</w:t>
      </w:r>
      <w:r>
        <w:rPr>
          <w:vertAlign w:val="subscript"/>
        </w:rPr>
        <w:t>gвнси</w:t>
      </w:r>
      <w:r>
        <w:t xml:space="preserve"> - стоимость 1 месяца работы внештатного сотрудника в g-й должности;</w:t>
      </w:r>
    </w:p>
    <w:p w:rsidR="00706F51" w:rsidRDefault="00706F51">
      <w:pPr>
        <w:pStyle w:val="ConsPlusNormal"/>
        <w:spacing w:before="220"/>
        <w:ind w:firstLine="540"/>
        <w:jc w:val="both"/>
      </w:pPr>
      <w:r>
        <w:t>t</w:t>
      </w:r>
      <w:r>
        <w:rPr>
          <w:vertAlign w:val="subscript"/>
        </w:rPr>
        <w:t>gвнси</w:t>
      </w:r>
      <w:r>
        <w:t xml:space="preserve"> - процентная ставка страховых взносов в государственные внебюджетные фонды.</w:t>
      </w:r>
    </w:p>
    <w:p w:rsidR="00706F51" w:rsidRDefault="00706F51">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06F51" w:rsidRDefault="00706F51">
      <w:pPr>
        <w:pStyle w:val="ConsPlusNormal"/>
        <w:spacing w:before="220"/>
        <w:ind w:firstLine="540"/>
        <w:jc w:val="both"/>
      </w:pPr>
      <w: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06F51" w:rsidRDefault="00706F51">
      <w:pPr>
        <w:pStyle w:val="ConsPlusNormal"/>
        <w:ind w:firstLine="540"/>
        <w:jc w:val="both"/>
      </w:pPr>
    </w:p>
    <w:p w:rsidR="00706F51" w:rsidRDefault="00706F51">
      <w:pPr>
        <w:pStyle w:val="ConsPlusTitle"/>
        <w:jc w:val="center"/>
        <w:outlineLvl w:val="3"/>
      </w:pPr>
      <w:r>
        <w:t>Затраты на приобретение прочих работ и услуг,</w:t>
      </w:r>
    </w:p>
    <w:p w:rsidR="00706F51" w:rsidRDefault="00706F51">
      <w:pPr>
        <w:pStyle w:val="ConsPlusTitle"/>
        <w:jc w:val="center"/>
      </w:pPr>
      <w:r>
        <w:t>не относящиеся к затратам на услуги связи, транспортные</w:t>
      </w:r>
    </w:p>
    <w:p w:rsidR="00706F51" w:rsidRDefault="00706F51">
      <w:pPr>
        <w:pStyle w:val="ConsPlusTitle"/>
        <w:jc w:val="center"/>
      </w:pPr>
      <w:r>
        <w:t>услуги, оплату расходов по договорам об оказании услуг,</w:t>
      </w:r>
    </w:p>
    <w:p w:rsidR="00706F51" w:rsidRDefault="00706F51">
      <w:pPr>
        <w:pStyle w:val="ConsPlusTitle"/>
        <w:jc w:val="center"/>
      </w:pPr>
      <w:r>
        <w:t>связанных с проездом и наймом жилого помещения</w:t>
      </w:r>
    </w:p>
    <w:p w:rsidR="00706F51" w:rsidRDefault="00706F51">
      <w:pPr>
        <w:pStyle w:val="ConsPlusTitle"/>
        <w:jc w:val="center"/>
      </w:pPr>
      <w:r>
        <w:t>в связи с командированием работников, заключаемым</w:t>
      </w:r>
    </w:p>
    <w:p w:rsidR="00706F51" w:rsidRDefault="00706F51">
      <w:pPr>
        <w:pStyle w:val="ConsPlusTitle"/>
        <w:jc w:val="center"/>
      </w:pPr>
      <w:r>
        <w:t>со сторонними организациями, а также к затратам</w:t>
      </w:r>
    </w:p>
    <w:p w:rsidR="00706F51" w:rsidRDefault="00706F51">
      <w:pPr>
        <w:pStyle w:val="ConsPlusTitle"/>
        <w:jc w:val="center"/>
      </w:pPr>
      <w:r>
        <w:t>на коммунальные услуги, аренду помещений и оборудования,</w:t>
      </w:r>
    </w:p>
    <w:p w:rsidR="00706F51" w:rsidRDefault="00706F51">
      <w:pPr>
        <w:pStyle w:val="ConsPlusTitle"/>
        <w:jc w:val="center"/>
      </w:pPr>
      <w:r>
        <w:t>содержание имущества в рамках прочих затрат и затратам</w:t>
      </w:r>
    </w:p>
    <w:p w:rsidR="00706F51" w:rsidRDefault="00706F51">
      <w:pPr>
        <w:pStyle w:val="ConsPlusTitle"/>
        <w:jc w:val="center"/>
      </w:pPr>
      <w:r>
        <w:t>на приобретение прочих работ и услуг в рамках затрат</w:t>
      </w:r>
    </w:p>
    <w:p w:rsidR="00706F51" w:rsidRDefault="00706F51">
      <w:pPr>
        <w:pStyle w:val="ConsPlusTitle"/>
        <w:jc w:val="center"/>
      </w:pPr>
      <w:r>
        <w:t>на информационно-коммуникационные технологии</w:t>
      </w:r>
    </w:p>
    <w:p w:rsidR="00706F51" w:rsidRDefault="00706F51">
      <w:pPr>
        <w:pStyle w:val="ConsPlusNormal"/>
        <w:jc w:val="center"/>
      </w:pPr>
    </w:p>
    <w:p w:rsidR="00706F51" w:rsidRDefault="00706F51">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ж</w:t>
      </w:r>
      <w:r>
        <w:t xml:space="preserve"> - затраты на приобретение спецжурналов;</w:t>
      </w:r>
    </w:p>
    <w:p w:rsidR="00706F51" w:rsidRDefault="00706F51">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706F51" w:rsidRDefault="00706F51">
      <w:pPr>
        <w:pStyle w:val="ConsPlusNormal"/>
        <w:spacing w:before="220"/>
        <w:ind w:firstLine="540"/>
        <w:jc w:val="both"/>
      </w:pPr>
      <w:r>
        <w:t>81(1). Затраты на оплату услуг по предоставлению покопийной печати (З</w:t>
      </w:r>
      <w:r>
        <w:rPr>
          <w:vertAlign w:val="subscript"/>
        </w:rPr>
        <w:t>пп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91" style="width:108.75pt;height:37.5pt" coordsize="" o:spt="100" adj="0,,0" path="" filled="f" stroked="f">
            <v:stroke joinstyle="miter"/>
            <v:imagedata r:id="rId231" o:title="base_1_369229_32834"/>
            <v:formulas/>
            <v:path o:connecttype="segments"/>
          </v:shape>
        </w:pic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P</w:t>
      </w:r>
      <w:r>
        <w:rPr>
          <w:vertAlign w:val="subscript"/>
        </w:rPr>
        <w:t>i пп</w:t>
      </w:r>
      <w:r>
        <w:t xml:space="preserve"> - цена услуги покопийной печати 1 страницы i-го типа в соответствии с нормативами федеральных государственных органов;</w:t>
      </w:r>
    </w:p>
    <w:p w:rsidR="00706F51" w:rsidRDefault="00706F51">
      <w:pPr>
        <w:pStyle w:val="ConsPlusNormal"/>
        <w:spacing w:before="220"/>
        <w:ind w:firstLine="540"/>
        <w:jc w:val="both"/>
      </w:pPr>
      <w:r>
        <w:t>N</w:t>
      </w:r>
      <w:r>
        <w:rPr>
          <w:vertAlign w:val="subscript"/>
        </w:rPr>
        <w:t>i пп</w:t>
      </w:r>
      <w:r>
        <w:t xml:space="preserve"> - количество отпечатанных страниц i-го типа.</w:t>
      </w:r>
    </w:p>
    <w:p w:rsidR="00706F51" w:rsidRDefault="00706F51">
      <w:pPr>
        <w:pStyle w:val="ConsPlusNormal"/>
        <w:jc w:val="both"/>
      </w:pPr>
      <w:r>
        <w:t xml:space="preserve">(п. 81(1) введен </w:t>
      </w:r>
      <w:hyperlink r:id="rId232" w:history="1">
        <w:r>
          <w:rPr>
            <w:color w:val="0000FF"/>
          </w:rPr>
          <w:t>Постановлением</w:t>
        </w:r>
      </w:hyperlink>
      <w:r>
        <w:t xml:space="preserve"> Правительства РФ от 05.02.2020 N 85)</w:t>
      </w:r>
    </w:p>
    <w:p w:rsidR="00706F51" w:rsidRDefault="00706F51">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706F51" w:rsidRDefault="00706F51">
      <w:pPr>
        <w:pStyle w:val="ConsPlusNormal"/>
        <w:ind w:firstLine="540"/>
        <w:jc w:val="both"/>
      </w:pPr>
    </w:p>
    <w:p w:rsidR="00706F51" w:rsidRDefault="00706F51">
      <w:pPr>
        <w:pStyle w:val="ConsPlusNormal"/>
        <w:jc w:val="center"/>
      </w:pPr>
      <w:r w:rsidRPr="00761BD4">
        <w:rPr>
          <w:position w:val="-26"/>
        </w:rPr>
        <w:pict>
          <v:shape id="_x0000_i1092" style="width:147pt;height:37.5pt" coordsize="" o:spt="100" adj="0,,0" path="" filled="f" stroked="f">
            <v:stroke joinstyle="miter"/>
            <v:imagedata r:id="rId233" o:title="base_1_369229_32835"/>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 ж</w:t>
      </w:r>
      <w:r>
        <w:t xml:space="preserve"> - количество приобретаемых i-х спецжурналов;</w:t>
      </w:r>
    </w:p>
    <w:p w:rsidR="00706F51" w:rsidRDefault="00706F51">
      <w:pPr>
        <w:pStyle w:val="ConsPlusNormal"/>
        <w:spacing w:before="220"/>
        <w:ind w:firstLine="540"/>
        <w:jc w:val="both"/>
      </w:pPr>
      <w:r>
        <w:t>P</w:t>
      </w:r>
      <w:r>
        <w:rPr>
          <w:vertAlign w:val="subscript"/>
        </w:rPr>
        <w:t>i ж</w:t>
      </w:r>
      <w:r>
        <w:t xml:space="preserve"> - цена 1 i-го спецжурнала;</w:t>
      </w:r>
    </w:p>
    <w:p w:rsidR="00706F51" w:rsidRDefault="00706F51">
      <w:pPr>
        <w:pStyle w:val="ConsPlusNormal"/>
        <w:spacing w:before="220"/>
        <w:ind w:firstLine="540"/>
        <w:jc w:val="both"/>
      </w:pPr>
      <w:r>
        <w:lastRenderedPageBreak/>
        <w:t>Q</w:t>
      </w:r>
      <w:r>
        <w:rPr>
          <w:vertAlign w:val="subscript"/>
        </w:rPr>
        <w:t>бо</w:t>
      </w:r>
      <w:r>
        <w:t xml:space="preserve"> - количество приобретаемых бланков строгой отчетности;</w:t>
      </w:r>
    </w:p>
    <w:p w:rsidR="00706F51" w:rsidRDefault="00706F51">
      <w:pPr>
        <w:pStyle w:val="ConsPlusNormal"/>
        <w:spacing w:before="220"/>
        <w:ind w:firstLine="540"/>
        <w:jc w:val="both"/>
      </w:pPr>
      <w:r>
        <w:t>P</w:t>
      </w:r>
      <w:r>
        <w:rPr>
          <w:vertAlign w:val="subscript"/>
        </w:rPr>
        <w:t>бо</w:t>
      </w:r>
      <w:r>
        <w:t xml:space="preserve"> - цена 1 бланка строгой отчетности.</w:t>
      </w:r>
    </w:p>
    <w:p w:rsidR="00706F51" w:rsidRDefault="00706F51">
      <w:pPr>
        <w:pStyle w:val="ConsPlusNormal"/>
        <w:jc w:val="both"/>
      </w:pPr>
      <w:r>
        <w:t xml:space="preserve">(п. 82 в ред. </w:t>
      </w:r>
      <w:hyperlink r:id="rId23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706F51" w:rsidRDefault="00706F51">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7"/>
        </w:rPr>
        <w:pict>
          <v:shape id="_x0000_i1093" style="width:213.75pt;height:38.25pt" coordsize="" o:spt="100" adj="0,,0" path="" filled="f" stroked="f">
            <v:stroke joinstyle="miter"/>
            <v:imagedata r:id="rId235" o:title="base_1_369229_3283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M</w:t>
      </w:r>
      <w:r>
        <w:rPr>
          <w:vertAlign w:val="subscript"/>
        </w:rPr>
        <w:t>jвнсп</w:t>
      </w:r>
      <w:r>
        <w:t xml:space="preserve"> - планируемое количество месяцев работы внештатного сотрудника в j-й должности;</w:t>
      </w:r>
    </w:p>
    <w:p w:rsidR="00706F51" w:rsidRDefault="00706F51">
      <w:pPr>
        <w:pStyle w:val="ConsPlusNormal"/>
        <w:spacing w:before="220"/>
        <w:ind w:firstLine="540"/>
        <w:jc w:val="both"/>
      </w:pPr>
      <w:r>
        <w:t>P</w:t>
      </w:r>
      <w:r>
        <w:rPr>
          <w:vertAlign w:val="subscript"/>
        </w:rPr>
        <w:t>jвнсп</w:t>
      </w:r>
      <w:r>
        <w:t xml:space="preserve"> - цена 1 месяца работы внештатного сотрудника в j-й должности;</w:t>
      </w:r>
    </w:p>
    <w:p w:rsidR="00706F51" w:rsidRDefault="00706F51">
      <w:pPr>
        <w:pStyle w:val="ConsPlusNormal"/>
        <w:spacing w:before="220"/>
        <w:ind w:firstLine="540"/>
        <w:jc w:val="both"/>
      </w:pPr>
      <w:r>
        <w:t>t</w:t>
      </w:r>
      <w:r>
        <w:rPr>
          <w:vertAlign w:val="subscript"/>
        </w:rPr>
        <w:t>jвнсп</w:t>
      </w:r>
      <w:r>
        <w:t xml:space="preserve"> - процентная ставка страховых взносов в государственные внебюджетные фонды.</w:t>
      </w:r>
    </w:p>
    <w:p w:rsidR="00706F51" w:rsidRDefault="00706F51">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06F51" w:rsidRDefault="00706F51">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06F51" w:rsidRDefault="00706F51">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94" style="width:145.5pt;height:37.5pt" coordsize="" o:spt="100" adj="0,,0" path="" filled="f" stroked="f">
            <v:stroke joinstyle="miter"/>
            <v:imagedata r:id="rId236" o:title="base_1_369229_32837"/>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вод</w:t>
      </w:r>
      <w:r>
        <w:t xml:space="preserve"> - количество водителей;</w:t>
      </w:r>
    </w:p>
    <w:p w:rsidR="00706F51" w:rsidRDefault="00706F51">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706F51" w:rsidRDefault="00706F51">
      <w:pPr>
        <w:pStyle w:val="ConsPlusNormal"/>
        <w:spacing w:before="220"/>
        <w:ind w:firstLine="540"/>
        <w:jc w:val="both"/>
      </w:pPr>
      <w:r>
        <w:t>N</w:t>
      </w:r>
      <w:r>
        <w:rPr>
          <w:vertAlign w:val="subscript"/>
        </w:rPr>
        <w:t>вод</w:t>
      </w:r>
      <w:r>
        <w:t xml:space="preserve"> - количество рабочих дней в году;</w:t>
      </w:r>
    </w:p>
    <w:p w:rsidR="00706F51" w:rsidRDefault="00706F51">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706F51" w:rsidRDefault="00706F51">
      <w:pPr>
        <w:pStyle w:val="ConsPlusNormal"/>
        <w:spacing w:before="220"/>
        <w:ind w:firstLine="540"/>
        <w:jc w:val="both"/>
      </w:pPr>
      <w:r>
        <w:t xml:space="preserve">86. Утратил силу. - </w:t>
      </w:r>
      <w:hyperlink r:id="rId237" w:history="1">
        <w:r>
          <w:rPr>
            <w:color w:val="0000FF"/>
          </w:rPr>
          <w:t>Постановление</w:t>
        </w:r>
      </w:hyperlink>
      <w:r>
        <w:t xml:space="preserve"> Правительства РФ от 11.03.2016 N 183.</w:t>
      </w:r>
    </w:p>
    <w:p w:rsidR="00706F51" w:rsidRDefault="00706F51">
      <w:pPr>
        <w:pStyle w:val="ConsPlusNormal"/>
        <w:spacing w:before="220"/>
        <w:ind w:firstLine="540"/>
        <w:jc w:val="both"/>
      </w:pPr>
      <w:r>
        <w:t>87. Затраты на проведение диспансеризации работников (З</w:t>
      </w:r>
      <w:r>
        <w:rPr>
          <w:vertAlign w:val="subscript"/>
        </w:rPr>
        <w:t>дисп</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дисп</w:t>
      </w:r>
      <w:r>
        <w:t xml:space="preserve"> = Ч</w:t>
      </w:r>
      <w:r>
        <w:rPr>
          <w:vertAlign w:val="subscript"/>
        </w:rPr>
        <w:t>дисп</w:t>
      </w:r>
      <w:r>
        <w:t xml:space="preserve"> x P</w:t>
      </w:r>
      <w:r>
        <w:rPr>
          <w:vertAlign w:val="subscript"/>
        </w:rPr>
        <w:t>дисп</w:t>
      </w:r>
      <w:r>
        <w:t>,</w:t>
      </w:r>
    </w:p>
    <w:p w:rsidR="00706F51" w:rsidRDefault="00706F51">
      <w:pPr>
        <w:pStyle w:val="ConsPlusNormal"/>
        <w:jc w:val="center"/>
      </w:pPr>
    </w:p>
    <w:p w:rsidR="00706F51" w:rsidRDefault="00706F51">
      <w:pPr>
        <w:pStyle w:val="ConsPlusNormal"/>
        <w:ind w:firstLine="540"/>
        <w:jc w:val="both"/>
      </w:pPr>
      <w:r>
        <w:t>где:</w:t>
      </w:r>
    </w:p>
    <w:p w:rsidR="00706F51" w:rsidRDefault="00706F51">
      <w:pPr>
        <w:pStyle w:val="ConsPlusNormal"/>
        <w:spacing w:before="220"/>
        <w:ind w:firstLine="540"/>
        <w:jc w:val="both"/>
      </w:pPr>
      <w:r>
        <w:lastRenderedPageBreak/>
        <w:t>Ч</w:t>
      </w:r>
      <w:r>
        <w:rPr>
          <w:vertAlign w:val="subscript"/>
        </w:rPr>
        <w:t>дисп</w:t>
      </w:r>
      <w:r>
        <w:t xml:space="preserve"> - численность работников, подлежащих диспансеризации;</w:t>
      </w:r>
    </w:p>
    <w:p w:rsidR="00706F51" w:rsidRDefault="00706F51">
      <w:pPr>
        <w:pStyle w:val="ConsPlusNormal"/>
        <w:spacing w:before="220"/>
        <w:ind w:firstLine="540"/>
        <w:jc w:val="both"/>
      </w:pPr>
      <w:r>
        <w:t>P</w:t>
      </w:r>
      <w:r>
        <w:rPr>
          <w:vertAlign w:val="subscript"/>
        </w:rPr>
        <w:t>дисп</w:t>
      </w:r>
      <w:r>
        <w:t xml:space="preserve"> - цена проведения диспансеризации в расчете на 1 работника.</w:t>
      </w:r>
    </w:p>
    <w:p w:rsidR="00706F51" w:rsidRDefault="00706F51">
      <w:pPr>
        <w:pStyle w:val="ConsPlusNormal"/>
        <w:spacing w:before="220"/>
        <w:ind w:firstLine="540"/>
        <w:jc w:val="both"/>
      </w:pPr>
      <w:r>
        <w:t>88.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7"/>
        </w:rPr>
        <w:pict>
          <v:shape id="_x0000_i1095" style="width:129pt;height:39pt" coordsize="" o:spt="100" adj="0,,0" path="" filled="f" stroked="f">
            <v:stroke joinstyle="miter"/>
            <v:imagedata r:id="rId238" o:title="base_1_369229_3283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gмдн</w:t>
      </w:r>
      <w:r>
        <w:t xml:space="preserve"> - количество g-го оборудования, подлежащего монтажу (установке), дооборудованию и наладке;</w:t>
      </w:r>
    </w:p>
    <w:p w:rsidR="00706F51" w:rsidRDefault="00706F51">
      <w:pPr>
        <w:pStyle w:val="ConsPlusNormal"/>
        <w:spacing w:before="220"/>
        <w:ind w:firstLine="540"/>
        <w:jc w:val="both"/>
      </w:pPr>
      <w:r>
        <w:t>P</w:t>
      </w:r>
      <w:r>
        <w:rPr>
          <w:vertAlign w:val="subscript"/>
        </w:rPr>
        <w:t>gмдн</w:t>
      </w:r>
      <w:r>
        <w:t xml:space="preserve"> - цена монтажа (установки), дооборудования и наладки g-го оборудования.</w:t>
      </w:r>
    </w:p>
    <w:p w:rsidR="00706F51" w:rsidRDefault="00706F51">
      <w:pPr>
        <w:pStyle w:val="ConsPlusNormal"/>
        <w:spacing w:before="220"/>
        <w:ind w:firstLine="540"/>
        <w:jc w:val="both"/>
      </w:pPr>
      <w:r>
        <w:t>89. Затраты на оплату услуг вневедомственной охраны определяются по фактическим затратам в отчетном финансовом году.</w:t>
      </w:r>
    </w:p>
    <w:p w:rsidR="00706F51" w:rsidRDefault="00706F51">
      <w:pPr>
        <w:pStyle w:val="ConsPlusNormal"/>
        <w:spacing w:before="220"/>
        <w:ind w:firstLine="540"/>
        <w:jc w:val="both"/>
      </w:pPr>
      <w:r>
        <w:t xml:space="preserve">90.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239" w:history="1">
        <w:r>
          <w:rPr>
            <w:color w:val="0000FF"/>
          </w:rPr>
          <w:t>статьей 8</w:t>
        </w:r>
      </w:hyperlink>
      <w:r>
        <w:t xml:space="preserve"> Федерального закона "Об обязательном страховании гражданской ответственности владельцев транспортных средств".</w:t>
      </w:r>
    </w:p>
    <w:p w:rsidR="00706F51" w:rsidRDefault="00706F51">
      <w:pPr>
        <w:pStyle w:val="ConsPlusNormal"/>
        <w:jc w:val="both"/>
      </w:pPr>
      <w:r>
        <w:t xml:space="preserve">(п. 90 в ред. </w:t>
      </w:r>
      <w:hyperlink r:id="rId240" w:history="1">
        <w:r>
          <w:rPr>
            <w:color w:val="0000FF"/>
          </w:rPr>
          <w:t>Постановления</w:t>
        </w:r>
      </w:hyperlink>
      <w:r>
        <w:t xml:space="preserve"> Правительства РФ от 24.11.2020 N 1913)</w:t>
      </w:r>
    </w:p>
    <w:p w:rsidR="00706F51" w:rsidRDefault="00706F51">
      <w:pPr>
        <w:pStyle w:val="ConsPlusNormal"/>
        <w:spacing w:before="220"/>
        <w:ind w:firstLine="540"/>
        <w:jc w:val="both"/>
      </w:pPr>
      <w:r>
        <w:t>91. Затраты на оплату труда независимых экспертов (З</w:t>
      </w:r>
      <w:r>
        <w:rPr>
          <w:vertAlign w:val="subscript"/>
        </w:rPr>
        <w:t>нэ</w:t>
      </w:r>
      <w:r>
        <w:t>) определяются по формуле:</w:t>
      </w:r>
    </w:p>
    <w:p w:rsidR="00706F51" w:rsidRDefault="00706F51">
      <w:pPr>
        <w:pStyle w:val="ConsPlusNormal"/>
        <w:jc w:val="both"/>
      </w:pPr>
    </w:p>
    <w:p w:rsidR="00706F51" w:rsidRDefault="00706F51">
      <w:pPr>
        <w:pStyle w:val="ConsPlusNormal"/>
        <w:jc w:val="center"/>
      </w:pPr>
      <w:r>
        <w:t>З</w:t>
      </w:r>
      <w:r>
        <w:rPr>
          <w:vertAlign w:val="subscript"/>
        </w:rPr>
        <w:t>нэ</w:t>
      </w:r>
      <w:r>
        <w:t xml:space="preserve"> = Q</w:t>
      </w:r>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706F51" w:rsidRDefault="00706F51">
      <w:pPr>
        <w:pStyle w:val="ConsPlusNormal"/>
        <w:jc w:val="both"/>
      </w:pPr>
      <w:r>
        <w:t xml:space="preserve">(в ред. </w:t>
      </w:r>
      <w:hyperlink r:id="rId241" w:history="1">
        <w:r>
          <w:rPr>
            <w:color w:val="0000FF"/>
          </w:rPr>
          <w:t>Постановления</w:t>
        </w:r>
      </w:hyperlink>
      <w:r>
        <w:t xml:space="preserve"> Правительства РФ от 11.03.2016 N 183)</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 xml:space="preserve">абзац утратил силу. - </w:t>
      </w:r>
      <w:hyperlink r:id="rId242" w:history="1">
        <w:r>
          <w:rPr>
            <w:color w:val="0000FF"/>
          </w:rPr>
          <w:t>Постановление</w:t>
        </w:r>
      </w:hyperlink>
      <w:r>
        <w:t xml:space="preserve"> Правительства РФ от 11.03.2016 N 183;</w:t>
      </w:r>
    </w:p>
    <w:p w:rsidR="00706F51" w:rsidRDefault="00706F51">
      <w:pPr>
        <w:pStyle w:val="ConsPlusNormal"/>
        <w:spacing w:before="220"/>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706F51" w:rsidRDefault="00706F51">
      <w:pPr>
        <w:pStyle w:val="ConsPlusNormal"/>
        <w:jc w:val="both"/>
      </w:pPr>
      <w:r>
        <w:t xml:space="preserve">(в ред. </w:t>
      </w:r>
      <w:hyperlink r:id="rId243"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706F51" w:rsidRDefault="00706F51">
      <w:pPr>
        <w:pStyle w:val="ConsPlusNormal"/>
        <w:jc w:val="both"/>
      </w:pPr>
      <w:r>
        <w:t xml:space="preserve">(в ред. </w:t>
      </w:r>
      <w:hyperlink r:id="rId24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S</w:t>
      </w:r>
      <w:r>
        <w:rPr>
          <w:vertAlign w:val="subscript"/>
        </w:rPr>
        <w:t>нэ</w:t>
      </w:r>
      <w:r>
        <w:t xml:space="preserve"> - ставка почасовой оплаты труда независимых экспертов, установленная </w:t>
      </w:r>
      <w:hyperlink r:id="rId245" w:history="1">
        <w:r>
          <w:rPr>
            <w:color w:val="0000FF"/>
          </w:rPr>
          <w:t>постановлением</w:t>
        </w:r>
      </w:hyperlink>
      <w: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706F51" w:rsidRDefault="00706F51">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w:t>
      </w:r>
      <w:r>
        <w:lastRenderedPageBreak/>
        <w:t>оплате труда независимых экспертов на основании гражданско-правовых договоров.</w:t>
      </w:r>
    </w:p>
    <w:p w:rsidR="00706F51" w:rsidRDefault="00706F51">
      <w:pPr>
        <w:pStyle w:val="ConsPlusNormal"/>
        <w:jc w:val="center"/>
      </w:pPr>
    </w:p>
    <w:p w:rsidR="00706F51" w:rsidRDefault="00706F51">
      <w:pPr>
        <w:pStyle w:val="ConsPlusTitle"/>
        <w:jc w:val="center"/>
        <w:outlineLvl w:val="3"/>
      </w:pPr>
      <w:r>
        <w:t>Затраты на приобретение основных средств, не отнесенные</w:t>
      </w:r>
    </w:p>
    <w:p w:rsidR="00706F51" w:rsidRDefault="00706F51">
      <w:pPr>
        <w:pStyle w:val="ConsPlusTitle"/>
        <w:jc w:val="center"/>
      </w:pPr>
      <w:r>
        <w:t>к затратам на приобретение основных средств в рамках затрат</w:t>
      </w:r>
    </w:p>
    <w:p w:rsidR="00706F51" w:rsidRDefault="00706F51">
      <w:pPr>
        <w:pStyle w:val="ConsPlusTitle"/>
        <w:jc w:val="center"/>
      </w:pPr>
      <w:r>
        <w:t>на информационно-коммуникационные технологии</w:t>
      </w:r>
    </w:p>
    <w:p w:rsidR="00706F51" w:rsidRDefault="00706F51">
      <w:pPr>
        <w:pStyle w:val="ConsPlusNormal"/>
        <w:jc w:val="center"/>
      </w:pPr>
    </w:p>
    <w:p w:rsidR="00706F51" w:rsidRDefault="00706F51">
      <w:pPr>
        <w:pStyle w:val="ConsPlusNormal"/>
        <w:ind w:firstLine="540"/>
        <w:jc w:val="both"/>
      </w:pPr>
      <w: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761BD4">
        <w:rPr>
          <w:position w:val="-9"/>
        </w:rPr>
        <w:pict>
          <v:shape id="_x0000_i1096" style="width:21pt;height:21pt" coordsize="" o:spt="100" adj="0,,0" path="" filled="f" stroked="f">
            <v:stroke joinstyle="miter"/>
            <v:imagedata r:id="rId246" o:title="base_1_369229_32839"/>
            <v:formulas/>
            <v:path o:connecttype="segments"/>
          </v:shape>
        </w:pic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9"/>
        </w:rPr>
        <w:pict>
          <v:shape id="_x0000_i1097" style="width:114pt;height:21pt" coordsize="" o:spt="100" adj="0,,0" path="" filled="f" stroked="f">
            <v:stroke joinstyle="miter"/>
            <v:imagedata r:id="rId247" o:title="base_1_369229_3284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ам</w:t>
      </w:r>
      <w:r>
        <w:t xml:space="preserve"> - затраты на приобретение транспортных средств;</w:t>
      </w:r>
    </w:p>
    <w:p w:rsidR="00706F51" w:rsidRDefault="00706F51">
      <w:pPr>
        <w:pStyle w:val="ConsPlusNormal"/>
        <w:spacing w:before="220"/>
        <w:ind w:firstLine="540"/>
        <w:jc w:val="both"/>
      </w:pPr>
      <w:r>
        <w:t>З</w:t>
      </w:r>
      <w:r>
        <w:rPr>
          <w:vertAlign w:val="subscript"/>
        </w:rPr>
        <w:t>пмеб</w:t>
      </w:r>
      <w:r>
        <w:t xml:space="preserve"> - затраты на приобретение мебели;</w:t>
      </w:r>
    </w:p>
    <w:p w:rsidR="00706F51" w:rsidRDefault="00706F51">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706F51" w:rsidRDefault="00706F51">
      <w:pPr>
        <w:pStyle w:val="ConsPlusNormal"/>
        <w:spacing w:before="220"/>
        <w:ind w:firstLine="540"/>
        <w:jc w:val="both"/>
      </w:pPr>
      <w:bookmarkStart w:id="24" w:name="P1036"/>
      <w:bookmarkEnd w:id="24"/>
      <w:r>
        <w:t>93. Затраты на приобретение транспортных средств (З</w:t>
      </w:r>
      <w:r>
        <w:rPr>
          <w:vertAlign w:val="subscript"/>
        </w:rPr>
        <w:t>ам</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7"/>
        </w:rPr>
        <w:pict>
          <v:shape id="_x0000_i1098" style="width:111.75pt;height:38.25pt" coordsize="" o:spt="100" adj="0,,0" path="" filled="f" stroked="f">
            <v:stroke joinstyle="miter"/>
            <v:imagedata r:id="rId248" o:title="base_1_369229_3284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iам</w:t>
      </w:r>
      <w:r>
        <w:t xml:space="preserve"> - количество i-х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37" w:history="1">
        <w:r>
          <w:rPr>
            <w:color w:val="0000FF"/>
          </w:rPr>
          <w:t>приложением N 2</w:t>
        </w:r>
      </w:hyperlink>
      <w:r>
        <w:t xml:space="preserve"> к настоящей методике;</w:t>
      </w:r>
    </w:p>
    <w:p w:rsidR="00706F51" w:rsidRDefault="00706F51">
      <w:pPr>
        <w:pStyle w:val="ConsPlusNormal"/>
        <w:jc w:val="both"/>
      </w:pPr>
      <w:r>
        <w:t xml:space="preserve">(в ред. </w:t>
      </w:r>
      <w:hyperlink r:id="rId249"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iам</w:t>
      </w:r>
      <w: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37" w:history="1">
        <w:r>
          <w:rPr>
            <w:color w:val="0000FF"/>
          </w:rPr>
          <w:t>приложением N 2</w:t>
        </w:r>
      </w:hyperlink>
      <w:r>
        <w:t xml:space="preserve"> к настоящей методике.</w:t>
      </w:r>
    </w:p>
    <w:p w:rsidR="00706F51" w:rsidRDefault="00706F51">
      <w:pPr>
        <w:pStyle w:val="ConsPlusNormal"/>
        <w:jc w:val="both"/>
      </w:pPr>
      <w:r>
        <w:t xml:space="preserve">(в ред. </w:t>
      </w:r>
      <w:hyperlink r:id="rId250"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bookmarkStart w:id="25" w:name="P1045"/>
      <w:bookmarkEnd w:id="25"/>
      <w:r>
        <w:t>94. Затраты на приобретение мебели (З</w:t>
      </w:r>
      <w:r>
        <w:rPr>
          <w:vertAlign w:val="subscript"/>
        </w:rPr>
        <w:t>пмеб</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099" style="width:135pt;height:37.5pt" coordsize="" o:spt="100" adj="0,,0" path="" filled="f" stroked="f">
            <v:stroke joinstyle="miter"/>
            <v:imagedata r:id="rId251" o:title="base_1_369229_32842"/>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iпмеб</w:t>
      </w:r>
      <w:r>
        <w:t xml:space="preserve"> - количество i-х предметов мебели в соответствии с нормативами федеральных государственных органов;</w:t>
      </w:r>
    </w:p>
    <w:p w:rsidR="00706F51" w:rsidRDefault="00706F51">
      <w:pPr>
        <w:pStyle w:val="ConsPlusNormal"/>
        <w:jc w:val="both"/>
      </w:pPr>
      <w:r>
        <w:t xml:space="preserve">(в ред. </w:t>
      </w:r>
      <w:hyperlink r:id="rId252"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iпмеб</w:t>
      </w:r>
      <w:r>
        <w:t xml:space="preserve"> - цена i-го предмета мебели в соответствии с нормативами федеральных </w:t>
      </w:r>
      <w:r>
        <w:lastRenderedPageBreak/>
        <w:t>государственных органов.</w:t>
      </w:r>
    </w:p>
    <w:p w:rsidR="00706F51" w:rsidRDefault="00706F51">
      <w:pPr>
        <w:pStyle w:val="ConsPlusNormal"/>
        <w:spacing w:before="220"/>
        <w:ind w:firstLine="540"/>
        <w:jc w:val="both"/>
      </w:pPr>
      <w:r>
        <w:t>95. Затраты на приобретение систем кондиционирования (З</w:t>
      </w:r>
      <w:r>
        <w:rPr>
          <w:vertAlign w:val="subscript"/>
        </w:rPr>
        <w:t>ск</w:t>
      </w:r>
      <w:r>
        <w:t>) определяются по формуле:</w:t>
      </w:r>
    </w:p>
    <w:p w:rsidR="00706F51" w:rsidRDefault="00706F51">
      <w:pPr>
        <w:pStyle w:val="ConsPlusNormal"/>
        <w:ind w:firstLine="540"/>
        <w:jc w:val="both"/>
      </w:pPr>
    </w:p>
    <w:p w:rsidR="00706F51" w:rsidRDefault="00706F51">
      <w:pPr>
        <w:pStyle w:val="ConsPlusNormal"/>
        <w:jc w:val="center"/>
      </w:pPr>
      <w:r w:rsidRPr="00761BD4">
        <w:rPr>
          <w:position w:val="-26"/>
        </w:rPr>
        <w:pict>
          <v:shape id="_x0000_i1100" style="width:101.25pt;height:37.5pt" coordsize="" o:spt="100" adj="0,,0" path="" filled="f" stroked="f">
            <v:stroke joinstyle="miter"/>
            <v:imagedata r:id="rId253" o:title="base_1_369229_32843"/>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iс</w:t>
      </w:r>
      <w:r>
        <w:t xml:space="preserve"> - количество i-х систем кондиционирования;</w:t>
      </w:r>
    </w:p>
    <w:p w:rsidR="00706F51" w:rsidRDefault="00706F51">
      <w:pPr>
        <w:pStyle w:val="ConsPlusNormal"/>
        <w:jc w:val="both"/>
      </w:pPr>
      <w:r>
        <w:t xml:space="preserve">(в ред. </w:t>
      </w:r>
      <w:hyperlink r:id="rId25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iс</w:t>
      </w:r>
      <w:r>
        <w:t xml:space="preserve"> - цена 1-й системы кондиционирования.</w:t>
      </w:r>
    </w:p>
    <w:p w:rsidR="00706F51" w:rsidRDefault="00706F51">
      <w:pPr>
        <w:pStyle w:val="ConsPlusNormal"/>
        <w:ind w:firstLine="540"/>
        <w:jc w:val="both"/>
      </w:pPr>
    </w:p>
    <w:p w:rsidR="00706F51" w:rsidRDefault="00706F51">
      <w:pPr>
        <w:pStyle w:val="ConsPlusTitle"/>
        <w:jc w:val="center"/>
        <w:outlineLvl w:val="3"/>
      </w:pPr>
      <w:r>
        <w:t>Затраты на приобретение материальных запасов, не отнесенные</w:t>
      </w:r>
    </w:p>
    <w:p w:rsidR="00706F51" w:rsidRDefault="00706F51">
      <w:pPr>
        <w:pStyle w:val="ConsPlusTitle"/>
        <w:jc w:val="center"/>
      </w:pPr>
      <w:r>
        <w:t>к затратам на приобретение материальных запасов в рамках</w:t>
      </w:r>
    </w:p>
    <w:p w:rsidR="00706F51" w:rsidRDefault="00706F51">
      <w:pPr>
        <w:pStyle w:val="ConsPlusTitle"/>
        <w:jc w:val="center"/>
      </w:pPr>
      <w:r>
        <w:t>затрат на информационно-коммуникационные технологии</w:t>
      </w:r>
    </w:p>
    <w:p w:rsidR="00706F51" w:rsidRDefault="00706F51">
      <w:pPr>
        <w:pStyle w:val="ConsPlusNormal"/>
        <w:jc w:val="center"/>
      </w:pPr>
    </w:p>
    <w:p w:rsidR="00706F51" w:rsidRDefault="00706F51">
      <w:pPr>
        <w:pStyle w:val="ConsPlusNormal"/>
        <w:ind w:firstLine="540"/>
        <w:jc w:val="both"/>
      </w:pPr>
      <w: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761BD4">
        <w:rPr>
          <w:position w:val="-9"/>
        </w:rPr>
        <w:pict>
          <v:shape id="_x0000_i1101" style="width:21pt;height:21pt" coordsize="" o:spt="100" adj="0,,0" path="" filled="f" stroked="f">
            <v:stroke joinstyle="miter"/>
            <v:imagedata r:id="rId255" o:title="base_1_369229_32844"/>
            <v:formulas/>
            <v:path o:connecttype="segments"/>
          </v:shape>
        </w:pic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9"/>
        </w:rPr>
        <w:pict>
          <v:shape id="_x0000_i1102" style="width:211.5pt;height:21pt" coordsize="" o:spt="100" adj="0,,0" path="" filled="f" stroked="f">
            <v:stroke joinstyle="miter"/>
            <v:imagedata r:id="rId256" o:title="base_1_369229_32845"/>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З</w:t>
      </w:r>
      <w:r>
        <w:rPr>
          <w:vertAlign w:val="subscript"/>
        </w:rPr>
        <w:t>бл</w:t>
      </w:r>
      <w:r>
        <w:t xml:space="preserve"> - затраты на приобретение бланочной и иной типографской продукции;</w:t>
      </w:r>
    </w:p>
    <w:p w:rsidR="00706F51" w:rsidRDefault="00706F51">
      <w:pPr>
        <w:pStyle w:val="ConsPlusNormal"/>
        <w:jc w:val="both"/>
      </w:pPr>
      <w:r>
        <w:t xml:space="preserve">(в ред. </w:t>
      </w:r>
      <w:hyperlink r:id="rId257"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706F51" w:rsidRDefault="00706F51">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706F51" w:rsidRDefault="00706F51">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706F51" w:rsidRDefault="00706F51">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706F51" w:rsidRDefault="00706F51">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706F51" w:rsidRDefault="00706F51">
      <w:pPr>
        <w:pStyle w:val="ConsPlusNormal"/>
        <w:spacing w:before="220"/>
        <w:ind w:firstLine="540"/>
        <w:jc w:val="both"/>
      </w:pPr>
      <w:r>
        <w:t>97. Затраты на приобретение бланочной продукции (З</w:t>
      </w:r>
      <w:r>
        <w:rPr>
          <w:vertAlign w:val="subscript"/>
        </w:rPr>
        <w:t>бл</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8"/>
        </w:rPr>
        <w:pict>
          <v:shape id="_x0000_i1103" style="width:195pt;height:39pt" coordsize="" o:spt="100" adj="0,,0" path="" filled="f" stroked="f">
            <v:stroke joinstyle="miter"/>
            <v:imagedata r:id="rId258" o:title="base_1_369229_32846"/>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iб</w:t>
      </w:r>
      <w:r>
        <w:t xml:space="preserve"> - количество бланочной продукции;</w:t>
      </w:r>
    </w:p>
    <w:p w:rsidR="00706F51" w:rsidRDefault="00706F51">
      <w:pPr>
        <w:pStyle w:val="ConsPlusNormal"/>
        <w:jc w:val="both"/>
      </w:pPr>
      <w:r>
        <w:t xml:space="preserve">(в ред. </w:t>
      </w:r>
      <w:hyperlink r:id="rId259"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iб</w:t>
      </w:r>
      <w:r>
        <w:t xml:space="preserve"> - цена 1 бланка по i-му тиражу;</w:t>
      </w:r>
    </w:p>
    <w:p w:rsidR="00706F51" w:rsidRDefault="00706F51">
      <w:pPr>
        <w:pStyle w:val="ConsPlusNormal"/>
        <w:spacing w:before="220"/>
        <w:ind w:firstLine="540"/>
        <w:jc w:val="both"/>
      </w:pPr>
      <w:r>
        <w:t>Q</w:t>
      </w:r>
      <w:r>
        <w:rPr>
          <w:vertAlign w:val="subscript"/>
        </w:rPr>
        <w:t>jпп</w:t>
      </w:r>
      <w:r>
        <w:t xml:space="preserve"> - количество прочей продукции, изготовляемой типографией;</w:t>
      </w:r>
    </w:p>
    <w:p w:rsidR="00706F51" w:rsidRDefault="00706F51">
      <w:pPr>
        <w:pStyle w:val="ConsPlusNormal"/>
        <w:jc w:val="both"/>
      </w:pPr>
      <w:r>
        <w:t xml:space="preserve">(в ред. </w:t>
      </w:r>
      <w:hyperlink r:id="rId260"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lastRenderedPageBreak/>
        <w:t>P</w:t>
      </w:r>
      <w:r>
        <w:rPr>
          <w:vertAlign w:val="subscript"/>
        </w:rPr>
        <w:t>jпп</w:t>
      </w:r>
      <w:r>
        <w:t xml:space="preserve"> - цена 1 единицы прочей продукции, изготовляемой типографией, по j-му тиражу.</w:t>
      </w:r>
    </w:p>
    <w:p w:rsidR="00706F51" w:rsidRDefault="00706F51">
      <w:pPr>
        <w:pStyle w:val="ConsPlusNormal"/>
        <w:spacing w:before="220"/>
        <w:ind w:firstLine="540"/>
        <w:jc w:val="both"/>
      </w:pPr>
      <w:r>
        <w:t>98. Затраты на приобретение канцелярских принадлежностей (З</w:t>
      </w:r>
      <w:r>
        <w:rPr>
          <w:vertAlign w:val="subscript"/>
        </w:rPr>
        <w:t>канц</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104" style="width:170.25pt;height:37.5pt" coordsize="" o:spt="100" adj="0,,0" path="" filled="f" stroked="f">
            <v:stroke joinstyle="miter"/>
            <v:imagedata r:id="rId261" o:title="base_1_369229_32847"/>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N</w:t>
      </w:r>
      <w:r>
        <w:rPr>
          <w:vertAlign w:val="subscript"/>
        </w:rPr>
        <w:t>iканц</w:t>
      </w:r>
      <w: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706F51" w:rsidRDefault="00706F51">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62" w:history="1">
        <w:r>
          <w:rPr>
            <w:color w:val="0000FF"/>
          </w:rPr>
          <w:t>пунктами 17</w:t>
        </w:r>
      </w:hyperlink>
      <w:r>
        <w:t xml:space="preserve"> - </w:t>
      </w:r>
      <w:hyperlink r:id="rId263" w:history="1">
        <w:r>
          <w:rPr>
            <w:color w:val="0000FF"/>
          </w:rPr>
          <w:t>22</w:t>
        </w:r>
      </w:hyperlink>
      <w:r>
        <w:t xml:space="preserve"> Общих правил определения нормативных затрат;</w:t>
      </w:r>
    </w:p>
    <w:p w:rsidR="00706F51" w:rsidRDefault="00706F51">
      <w:pPr>
        <w:pStyle w:val="ConsPlusNormal"/>
        <w:jc w:val="both"/>
      </w:pPr>
      <w:r>
        <w:t xml:space="preserve">(в ред. </w:t>
      </w:r>
      <w:hyperlink r:id="rId264"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P</w:t>
      </w:r>
      <w:r>
        <w:rPr>
          <w:vertAlign w:val="subscript"/>
        </w:rPr>
        <w:t>iканц</w:t>
      </w:r>
      <w:r>
        <w:t xml:space="preserve"> - цена i-го предмета канцелярских принадлежностей в соответствии с нормативами федеральных государственных органов.</w:t>
      </w:r>
    </w:p>
    <w:p w:rsidR="00706F51" w:rsidRDefault="00706F51">
      <w:pPr>
        <w:pStyle w:val="ConsPlusNormal"/>
        <w:spacing w:before="220"/>
        <w:ind w:firstLine="540"/>
        <w:jc w:val="both"/>
      </w:pPr>
      <w:r>
        <w:t>99. Затраты на приобретение хозяйственных товаров и принадлежностей (З</w:t>
      </w:r>
      <w:r>
        <w:rPr>
          <w:vertAlign w:val="subscript"/>
        </w:rPr>
        <w:t>хп</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105" style="width:111pt;height:37.5pt" coordsize="" o:spt="100" adj="0,,0" path="" filled="f" stroked="f">
            <v:stroke joinstyle="miter"/>
            <v:imagedata r:id="rId265" o:title="base_1_369229_32848"/>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P</w:t>
      </w:r>
      <w:r>
        <w:rPr>
          <w:vertAlign w:val="subscript"/>
        </w:rPr>
        <w:t>iхп</w:t>
      </w:r>
      <w:r>
        <w:t xml:space="preserve"> - цена i-й единицы хозяйственных товаров и принадлежностей в соответствии с нормативами федеральных государственных органов;</w:t>
      </w:r>
    </w:p>
    <w:p w:rsidR="00706F51" w:rsidRDefault="00706F51">
      <w:pPr>
        <w:pStyle w:val="ConsPlusNormal"/>
        <w:spacing w:before="220"/>
        <w:ind w:firstLine="540"/>
        <w:jc w:val="both"/>
      </w:pPr>
      <w:r>
        <w:t>Q</w:t>
      </w:r>
      <w:r>
        <w:rPr>
          <w:vertAlign w:val="subscript"/>
        </w:rPr>
        <w:t>iхп</w:t>
      </w:r>
      <w:r>
        <w:t xml:space="preserve"> - количество i-го хозяйственного товара и принадлежности в соответствии с нормативами федеральных государственных органов.</w:t>
      </w:r>
    </w:p>
    <w:p w:rsidR="00706F51" w:rsidRDefault="00706F51">
      <w:pPr>
        <w:pStyle w:val="ConsPlusNormal"/>
        <w:spacing w:before="220"/>
        <w:ind w:firstLine="540"/>
        <w:jc w:val="both"/>
      </w:pPr>
      <w:r>
        <w:t>100. Затраты на приобретение горюче-смазочных материалов (З</w:t>
      </w:r>
      <w:r>
        <w:rPr>
          <w:vertAlign w:val="subscript"/>
        </w:rPr>
        <w:t>гсм</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106" style="width:165.75pt;height:37.5pt" coordsize="" o:spt="100" adj="0,,0" path="" filled="f" stroked="f">
            <v:stroke joinstyle="miter"/>
            <v:imagedata r:id="rId266" o:title="base_1_369229_32849"/>
            <v:formulas/>
            <v:path o:connecttype="segments"/>
          </v:shape>
        </w:pict>
      </w:r>
      <w:r>
        <w:t>,</w:t>
      </w:r>
    </w:p>
    <w:p w:rsidR="00706F51" w:rsidRDefault="00706F51">
      <w:pPr>
        <w:pStyle w:val="ConsPlusNormal"/>
        <w:ind w:firstLine="540"/>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Н</w:t>
      </w:r>
      <w:r>
        <w:rPr>
          <w:vertAlign w:val="subscript"/>
        </w:rPr>
        <w:t>iгсм</w:t>
      </w:r>
      <w:r>
        <w:t xml:space="preserve"> - норма расхода топлива на 100 километров пробега i-го транспортного средства согласно </w:t>
      </w:r>
      <w:hyperlink r:id="rId267" w:history="1">
        <w:r>
          <w:rPr>
            <w:color w:val="0000FF"/>
          </w:rP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706F51" w:rsidRDefault="00706F51">
      <w:pPr>
        <w:pStyle w:val="ConsPlusNormal"/>
        <w:spacing w:before="220"/>
        <w:ind w:firstLine="540"/>
        <w:jc w:val="both"/>
      </w:pPr>
      <w:r>
        <w:t>P</w:t>
      </w:r>
      <w:r>
        <w:rPr>
          <w:vertAlign w:val="subscript"/>
        </w:rPr>
        <w:t>iгсм</w:t>
      </w:r>
      <w:r>
        <w:t xml:space="preserve"> - цена 1 литра горюче-смазочного материала по i-му транспортному средству;</w:t>
      </w:r>
    </w:p>
    <w:p w:rsidR="00706F51" w:rsidRDefault="00706F51">
      <w:pPr>
        <w:pStyle w:val="ConsPlusNormal"/>
        <w:spacing w:before="220"/>
        <w:ind w:firstLine="540"/>
        <w:jc w:val="both"/>
      </w:pPr>
      <w:r>
        <w:t>N</w:t>
      </w:r>
      <w:r>
        <w:rPr>
          <w:vertAlign w:val="subscript"/>
        </w:rPr>
        <w:t>iгсм</w:t>
      </w:r>
      <w:r>
        <w:t xml:space="preserve"> - километраж использования i-го транспортного средства в очередном финансовом году.</w:t>
      </w:r>
    </w:p>
    <w:p w:rsidR="00706F51" w:rsidRDefault="00706F51">
      <w:pPr>
        <w:pStyle w:val="ConsPlusNormal"/>
        <w:jc w:val="both"/>
      </w:pPr>
      <w:r>
        <w:t xml:space="preserve">(в ред. </w:t>
      </w:r>
      <w:hyperlink r:id="rId268"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 xml:space="preserve">101. Затраты на приобретение запасных частей для транспортных средств определяются по </w:t>
      </w:r>
      <w:r>
        <w:lastRenderedPageBreak/>
        <w:t xml:space="preserve">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37" w:history="1">
        <w:r>
          <w:rPr>
            <w:color w:val="0000FF"/>
          </w:rPr>
          <w:t>приложением N 2</w:t>
        </w:r>
      </w:hyperlink>
      <w:r>
        <w:t xml:space="preserve"> к настоящей методике.</w:t>
      </w:r>
    </w:p>
    <w:p w:rsidR="00706F51" w:rsidRDefault="00706F51">
      <w:pPr>
        <w:pStyle w:val="ConsPlusNormal"/>
        <w:jc w:val="both"/>
      </w:pPr>
      <w:r>
        <w:t xml:space="preserve">(в ред. </w:t>
      </w:r>
      <w:hyperlink r:id="rId269" w:history="1">
        <w:r>
          <w:rPr>
            <w:color w:val="0000FF"/>
          </w:rPr>
          <w:t>Постановления</w:t>
        </w:r>
      </w:hyperlink>
      <w:r>
        <w:t xml:space="preserve"> Правительства РФ от 11.03.2016 N 183)</w:t>
      </w:r>
    </w:p>
    <w:p w:rsidR="00706F51" w:rsidRDefault="00706F51">
      <w:pPr>
        <w:pStyle w:val="ConsPlusNormal"/>
        <w:spacing w:before="220"/>
        <w:ind w:firstLine="540"/>
        <w:jc w:val="both"/>
      </w:pPr>
      <w:r>
        <w:t>102. Затраты на приобретение материальных запасов для нужд гражданской обороны (З</w:t>
      </w:r>
      <w:r>
        <w:rPr>
          <w:vertAlign w:val="subscript"/>
        </w:rPr>
        <w:t>мзго</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107" style="width:168pt;height:37.5pt" coordsize="" o:spt="100" adj="0,,0" path="" filled="f" stroked="f">
            <v:stroke joinstyle="miter"/>
            <v:imagedata r:id="rId270" o:title="base_1_369229_32850"/>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P</w:t>
      </w:r>
      <w:r>
        <w:rPr>
          <w:vertAlign w:val="subscript"/>
        </w:rPr>
        <w:t>iмзго</w:t>
      </w:r>
      <w: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706F51" w:rsidRDefault="00706F51">
      <w:pPr>
        <w:pStyle w:val="ConsPlusNormal"/>
        <w:spacing w:before="220"/>
        <w:ind w:firstLine="540"/>
        <w:jc w:val="both"/>
      </w:pPr>
      <w:r>
        <w:t>N</w:t>
      </w:r>
      <w:r>
        <w:rPr>
          <w:vertAlign w:val="subscript"/>
        </w:rPr>
        <w:t>iмзго</w:t>
      </w:r>
      <w: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706F51" w:rsidRDefault="00706F51">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71" w:history="1">
        <w:r>
          <w:rPr>
            <w:color w:val="0000FF"/>
          </w:rPr>
          <w:t>пунктами 17</w:t>
        </w:r>
      </w:hyperlink>
      <w:r>
        <w:t xml:space="preserve"> - </w:t>
      </w:r>
      <w:hyperlink r:id="rId272" w:history="1">
        <w:r>
          <w:rPr>
            <w:color w:val="0000FF"/>
          </w:rPr>
          <w:t>22</w:t>
        </w:r>
      </w:hyperlink>
      <w:r>
        <w:t xml:space="preserve"> Общих правил определения нормативных затрат.</w:t>
      </w:r>
    </w:p>
    <w:p w:rsidR="00706F51" w:rsidRDefault="00706F51">
      <w:pPr>
        <w:pStyle w:val="ConsPlusNormal"/>
        <w:jc w:val="both"/>
      </w:pPr>
      <w:r>
        <w:t xml:space="preserve">(в ред. </w:t>
      </w:r>
      <w:hyperlink r:id="rId273" w:history="1">
        <w:r>
          <w:rPr>
            <w:color w:val="0000FF"/>
          </w:rPr>
          <w:t>Постановления</w:t>
        </w:r>
      </w:hyperlink>
      <w:r>
        <w:t xml:space="preserve"> Правительства РФ от 11.03.2016 N 183)</w:t>
      </w:r>
    </w:p>
    <w:p w:rsidR="00706F51" w:rsidRDefault="00706F51">
      <w:pPr>
        <w:pStyle w:val="ConsPlusNormal"/>
        <w:ind w:firstLine="540"/>
        <w:jc w:val="both"/>
      </w:pPr>
    </w:p>
    <w:p w:rsidR="00706F51" w:rsidRDefault="00706F51">
      <w:pPr>
        <w:pStyle w:val="ConsPlusTitle"/>
        <w:jc w:val="center"/>
        <w:outlineLvl w:val="2"/>
      </w:pPr>
      <w:r>
        <w:t>III. Затраты на капитальный ремонт</w:t>
      </w:r>
    </w:p>
    <w:p w:rsidR="00706F51" w:rsidRDefault="00706F51">
      <w:pPr>
        <w:pStyle w:val="ConsPlusTitle"/>
        <w:jc w:val="center"/>
      </w:pPr>
      <w:r>
        <w:t>государственного имущества</w:t>
      </w:r>
    </w:p>
    <w:p w:rsidR="00706F51" w:rsidRDefault="00706F51">
      <w:pPr>
        <w:pStyle w:val="ConsPlusNormal"/>
        <w:ind w:firstLine="540"/>
        <w:jc w:val="both"/>
      </w:pPr>
    </w:p>
    <w:p w:rsidR="00706F51" w:rsidRDefault="00706F51">
      <w:pPr>
        <w:pStyle w:val="ConsPlusNormal"/>
        <w:ind w:firstLine="540"/>
        <w:jc w:val="both"/>
      </w:pPr>
      <w: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706F51" w:rsidRDefault="00706F51">
      <w:pPr>
        <w:pStyle w:val="ConsPlusNormal"/>
        <w:spacing w:before="220"/>
        <w:ind w:firstLine="540"/>
        <w:jc w:val="both"/>
      </w:pPr>
      <w:r>
        <w:t>104.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06F51" w:rsidRDefault="00706F51">
      <w:pPr>
        <w:pStyle w:val="ConsPlusNormal"/>
        <w:spacing w:before="220"/>
        <w:ind w:firstLine="540"/>
        <w:jc w:val="both"/>
      </w:pPr>
      <w:r>
        <w:t xml:space="preserve">105. Затраты на разработку проектной документации определяются в соответствии со </w:t>
      </w:r>
      <w:hyperlink r:id="rId274"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706F51" w:rsidRDefault="00706F51">
      <w:pPr>
        <w:pStyle w:val="ConsPlusNormal"/>
        <w:ind w:firstLine="540"/>
        <w:jc w:val="both"/>
      </w:pPr>
    </w:p>
    <w:p w:rsidR="00706F51" w:rsidRDefault="00706F51">
      <w:pPr>
        <w:pStyle w:val="ConsPlusTitle"/>
        <w:jc w:val="center"/>
        <w:outlineLvl w:val="2"/>
      </w:pPr>
      <w:r>
        <w:t>IV. Затраты на финансовое обеспечение</w:t>
      </w:r>
    </w:p>
    <w:p w:rsidR="00706F51" w:rsidRDefault="00706F51">
      <w:pPr>
        <w:pStyle w:val="ConsPlusTitle"/>
        <w:jc w:val="center"/>
      </w:pPr>
      <w:r>
        <w:t>строительства, реконструкции (в том числе с элементами</w:t>
      </w:r>
    </w:p>
    <w:p w:rsidR="00706F51" w:rsidRDefault="00706F51">
      <w:pPr>
        <w:pStyle w:val="ConsPlusTitle"/>
        <w:jc w:val="center"/>
      </w:pPr>
      <w:r>
        <w:t>реставрации), технического перевооружения объектов</w:t>
      </w:r>
    </w:p>
    <w:p w:rsidR="00706F51" w:rsidRDefault="00706F51">
      <w:pPr>
        <w:pStyle w:val="ConsPlusTitle"/>
        <w:jc w:val="center"/>
      </w:pPr>
      <w:r>
        <w:t>капитального строительства или приобретение</w:t>
      </w:r>
    </w:p>
    <w:p w:rsidR="00706F51" w:rsidRDefault="00706F51">
      <w:pPr>
        <w:pStyle w:val="ConsPlusTitle"/>
        <w:jc w:val="center"/>
      </w:pPr>
      <w:r>
        <w:t>объектов недвижимого имущества</w:t>
      </w:r>
    </w:p>
    <w:p w:rsidR="00706F51" w:rsidRDefault="00706F51">
      <w:pPr>
        <w:pStyle w:val="ConsPlusNormal"/>
        <w:jc w:val="center"/>
      </w:pPr>
      <w:r>
        <w:t xml:space="preserve">(в ред. </w:t>
      </w:r>
      <w:hyperlink r:id="rId275" w:history="1">
        <w:r>
          <w:rPr>
            <w:color w:val="0000FF"/>
          </w:rPr>
          <w:t>Постановления</w:t>
        </w:r>
      </w:hyperlink>
      <w:r>
        <w:t xml:space="preserve"> Правительства РФ от 11.03.2016 N 183)</w:t>
      </w:r>
    </w:p>
    <w:p w:rsidR="00706F51" w:rsidRDefault="00706F51">
      <w:pPr>
        <w:pStyle w:val="ConsPlusNormal"/>
        <w:jc w:val="center"/>
      </w:pPr>
    </w:p>
    <w:p w:rsidR="00706F51" w:rsidRDefault="00706F51">
      <w:pPr>
        <w:pStyle w:val="ConsPlusNormal"/>
        <w:ind w:firstLine="540"/>
        <w:jc w:val="both"/>
      </w:pPr>
      <w: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76"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706F51" w:rsidRDefault="00706F51">
      <w:pPr>
        <w:pStyle w:val="ConsPlusNormal"/>
        <w:spacing w:before="220"/>
        <w:ind w:firstLine="540"/>
        <w:jc w:val="both"/>
      </w:pPr>
      <w:r>
        <w:lastRenderedPageBreak/>
        <w:t xml:space="preserve">107. Затраты на приобретение объектов недвижимого имущества определяются в соответствии со </w:t>
      </w:r>
      <w:hyperlink r:id="rId277"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706F51" w:rsidRDefault="00706F51">
      <w:pPr>
        <w:pStyle w:val="ConsPlusNormal"/>
        <w:ind w:firstLine="540"/>
        <w:jc w:val="both"/>
      </w:pPr>
    </w:p>
    <w:p w:rsidR="00706F51" w:rsidRDefault="00706F51">
      <w:pPr>
        <w:pStyle w:val="ConsPlusTitle"/>
        <w:jc w:val="center"/>
        <w:outlineLvl w:val="2"/>
      </w:pPr>
      <w:r>
        <w:t>V. Затраты на дополнительное профессиональное</w:t>
      </w:r>
    </w:p>
    <w:p w:rsidR="00706F51" w:rsidRDefault="00706F51">
      <w:pPr>
        <w:pStyle w:val="ConsPlusTitle"/>
        <w:jc w:val="center"/>
      </w:pPr>
      <w:r>
        <w:t>образование работников</w:t>
      </w:r>
    </w:p>
    <w:p w:rsidR="00706F51" w:rsidRDefault="00706F51">
      <w:pPr>
        <w:pStyle w:val="ConsPlusNormal"/>
        <w:jc w:val="center"/>
      </w:pPr>
      <w:r>
        <w:t xml:space="preserve">(в ред. </w:t>
      </w:r>
      <w:hyperlink r:id="rId278" w:history="1">
        <w:r>
          <w:rPr>
            <w:color w:val="0000FF"/>
          </w:rPr>
          <w:t>Постановления</w:t>
        </w:r>
      </w:hyperlink>
      <w:r>
        <w:t xml:space="preserve"> Правительства РФ от 11.03.2016 N 183)</w:t>
      </w:r>
    </w:p>
    <w:p w:rsidR="00706F51" w:rsidRDefault="00706F51">
      <w:pPr>
        <w:pStyle w:val="ConsPlusNormal"/>
        <w:ind w:firstLine="540"/>
        <w:jc w:val="both"/>
      </w:pPr>
    </w:p>
    <w:p w:rsidR="00706F51" w:rsidRDefault="00706F51">
      <w:pPr>
        <w:pStyle w:val="ConsPlusNormal"/>
        <w:ind w:firstLine="540"/>
        <w:jc w:val="both"/>
      </w:pPr>
      <w:r>
        <w:t>108.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706F51" w:rsidRDefault="00706F51">
      <w:pPr>
        <w:pStyle w:val="ConsPlusNormal"/>
        <w:jc w:val="both"/>
      </w:pPr>
    </w:p>
    <w:p w:rsidR="00706F51" w:rsidRDefault="00706F51">
      <w:pPr>
        <w:pStyle w:val="ConsPlusNormal"/>
        <w:jc w:val="center"/>
      </w:pPr>
      <w:r w:rsidRPr="00761BD4">
        <w:rPr>
          <w:position w:val="-26"/>
        </w:rPr>
        <w:pict>
          <v:shape id="_x0000_i1108" style="width:122.25pt;height:37.5pt" coordsize="" o:spt="100" adj="0,,0" path="" filled="f" stroked="f">
            <v:stroke joinstyle="miter"/>
            <v:imagedata r:id="rId279" o:title="base_1_369229_32851"/>
            <v:formulas/>
            <v:path o:connecttype="segments"/>
          </v:shape>
        </w:pict>
      </w:r>
      <w:r>
        <w:t>,</w:t>
      </w:r>
    </w:p>
    <w:p w:rsidR="00706F51" w:rsidRDefault="00706F51">
      <w:pPr>
        <w:pStyle w:val="ConsPlusNormal"/>
        <w:jc w:val="both"/>
      </w:pPr>
    </w:p>
    <w:p w:rsidR="00706F51" w:rsidRDefault="00706F51">
      <w:pPr>
        <w:pStyle w:val="ConsPlusNormal"/>
        <w:ind w:firstLine="540"/>
        <w:jc w:val="both"/>
      </w:pPr>
      <w:r>
        <w:t>где:</w:t>
      </w:r>
    </w:p>
    <w:p w:rsidR="00706F51" w:rsidRDefault="00706F51">
      <w:pPr>
        <w:pStyle w:val="ConsPlusNormal"/>
        <w:spacing w:before="220"/>
        <w:ind w:firstLine="540"/>
        <w:jc w:val="both"/>
      </w:pPr>
      <w:r>
        <w:t>Q</w:t>
      </w:r>
      <w:r>
        <w:rPr>
          <w:vertAlign w:val="subscript"/>
        </w:rPr>
        <w:t>iдпо</w:t>
      </w:r>
      <w:r>
        <w:t xml:space="preserve"> - количество работников, направляемых на i-й вид дополнительного профессионального образования;</w:t>
      </w:r>
    </w:p>
    <w:p w:rsidR="00706F51" w:rsidRDefault="00706F51">
      <w:pPr>
        <w:pStyle w:val="ConsPlusNormal"/>
        <w:spacing w:before="220"/>
        <w:ind w:firstLine="540"/>
        <w:jc w:val="both"/>
      </w:pPr>
      <w:r>
        <w:t>P</w:t>
      </w:r>
      <w:r>
        <w:rPr>
          <w:vertAlign w:val="subscript"/>
        </w:rPr>
        <w:t>iдпо</w:t>
      </w:r>
      <w:r>
        <w:t xml:space="preserve"> - цена обучения одного работника по i-му виду дополнительного профессионального образования.</w:t>
      </w:r>
    </w:p>
    <w:p w:rsidR="00706F51" w:rsidRDefault="00706F51">
      <w:pPr>
        <w:pStyle w:val="ConsPlusNormal"/>
        <w:spacing w:before="220"/>
        <w:ind w:firstLine="540"/>
        <w:jc w:val="both"/>
      </w:pPr>
      <w:r>
        <w:t xml:space="preserve">109. Утратил силу. - </w:t>
      </w:r>
      <w:hyperlink r:id="rId280" w:history="1">
        <w:r>
          <w:rPr>
            <w:color w:val="0000FF"/>
          </w:rPr>
          <w:t>Постановление</w:t>
        </w:r>
      </w:hyperlink>
      <w:r>
        <w:t xml:space="preserve"> Правительства РФ от 11.03.2016 N 183.</w:t>
      </w: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right"/>
        <w:outlineLvl w:val="2"/>
      </w:pPr>
      <w:r>
        <w:t>Приложение N 1</w:t>
      </w:r>
    </w:p>
    <w:p w:rsidR="00706F51" w:rsidRDefault="00706F51">
      <w:pPr>
        <w:pStyle w:val="ConsPlusNormal"/>
        <w:jc w:val="right"/>
      </w:pPr>
      <w:r>
        <w:t>к методике определения нормативных</w:t>
      </w:r>
    </w:p>
    <w:p w:rsidR="00706F51" w:rsidRDefault="00706F51">
      <w:pPr>
        <w:pStyle w:val="ConsPlusNormal"/>
        <w:jc w:val="right"/>
      </w:pPr>
      <w:r>
        <w:t>затрат на обеспечение функций</w:t>
      </w:r>
    </w:p>
    <w:p w:rsidR="00706F51" w:rsidRDefault="00706F51">
      <w:pPr>
        <w:pStyle w:val="ConsPlusNormal"/>
        <w:jc w:val="right"/>
      </w:pPr>
      <w:r>
        <w:t>федеральных государственных органов,</w:t>
      </w:r>
    </w:p>
    <w:p w:rsidR="00706F51" w:rsidRDefault="00706F51">
      <w:pPr>
        <w:pStyle w:val="ConsPlusNormal"/>
        <w:jc w:val="right"/>
      </w:pPr>
      <w:r>
        <w:t>органов управления государственными</w:t>
      </w:r>
    </w:p>
    <w:p w:rsidR="00706F51" w:rsidRDefault="00706F51">
      <w:pPr>
        <w:pStyle w:val="ConsPlusNormal"/>
        <w:jc w:val="right"/>
      </w:pPr>
      <w:r>
        <w:t>внебюджетными фондами Российской</w:t>
      </w:r>
    </w:p>
    <w:p w:rsidR="00706F51" w:rsidRDefault="00706F51">
      <w:pPr>
        <w:pStyle w:val="ConsPlusNormal"/>
        <w:jc w:val="right"/>
      </w:pPr>
      <w:r>
        <w:t>Федерации, определенных в соответствии</w:t>
      </w:r>
    </w:p>
    <w:p w:rsidR="00706F51" w:rsidRDefault="00706F51">
      <w:pPr>
        <w:pStyle w:val="ConsPlusNormal"/>
        <w:jc w:val="right"/>
      </w:pPr>
      <w:r>
        <w:t>с Бюджетным кодексом Российской</w:t>
      </w:r>
    </w:p>
    <w:p w:rsidR="00706F51" w:rsidRDefault="00706F51">
      <w:pPr>
        <w:pStyle w:val="ConsPlusNormal"/>
        <w:jc w:val="right"/>
      </w:pPr>
      <w:r>
        <w:t>Федерации наиболее значимых</w:t>
      </w:r>
    </w:p>
    <w:p w:rsidR="00706F51" w:rsidRDefault="00706F51">
      <w:pPr>
        <w:pStyle w:val="ConsPlusNormal"/>
        <w:jc w:val="right"/>
      </w:pPr>
      <w:r>
        <w:t>учреждений науки, образования,</w:t>
      </w:r>
    </w:p>
    <w:p w:rsidR="00706F51" w:rsidRDefault="00706F51">
      <w:pPr>
        <w:pStyle w:val="ConsPlusNormal"/>
        <w:jc w:val="right"/>
      </w:pPr>
      <w:r>
        <w:t>культуры и здравоохранения, включая</w:t>
      </w:r>
    </w:p>
    <w:p w:rsidR="00706F51" w:rsidRDefault="00706F51">
      <w:pPr>
        <w:pStyle w:val="ConsPlusNormal"/>
        <w:jc w:val="right"/>
      </w:pPr>
      <w:r>
        <w:t>соответственно территориальные органы</w:t>
      </w:r>
    </w:p>
    <w:p w:rsidR="00706F51" w:rsidRDefault="00706F51">
      <w:pPr>
        <w:pStyle w:val="ConsPlusNormal"/>
        <w:jc w:val="right"/>
      </w:pPr>
      <w:r>
        <w:t>и подведомственные казенные учреждения,</w:t>
      </w:r>
    </w:p>
    <w:p w:rsidR="00706F51" w:rsidRDefault="00706F51">
      <w:pPr>
        <w:pStyle w:val="ConsPlusNormal"/>
        <w:jc w:val="right"/>
      </w:pPr>
      <w:r>
        <w:t>а также Государственной корпорации</w:t>
      </w:r>
    </w:p>
    <w:p w:rsidR="00706F51" w:rsidRDefault="00706F51">
      <w:pPr>
        <w:pStyle w:val="ConsPlusNormal"/>
        <w:jc w:val="right"/>
      </w:pPr>
      <w:r>
        <w:t>по атомной энергии "Росатом",</w:t>
      </w:r>
    </w:p>
    <w:p w:rsidR="00706F51" w:rsidRDefault="00706F51">
      <w:pPr>
        <w:pStyle w:val="ConsPlusNormal"/>
        <w:jc w:val="right"/>
      </w:pPr>
      <w:r>
        <w:t>Государственной корпорации по космической</w:t>
      </w:r>
    </w:p>
    <w:p w:rsidR="00706F51" w:rsidRDefault="00706F51">
      <w:pPr>
        <w:pStyle w:val="ConsPlusNormal"/>
        <w:jc w:val="right"/>
      </w:pPr>
      <w:r>
        <w:t>деятельности "Роскосмос"</w:t>
      </w:r>
    </w:p>
    <w:p w:rsidR="00706F51" w:rsidRDefault="00706F51">
      <w:pPr>
        <w:pStyle w:val="ConsPlusNormal"/>
        <w:jc w:val="right"/>
      </w:pPr>
      <w:r>
        <w:t>и подведомственных им организаций</w:t>
      </w:r>
    </w:p>
    <w:p w:rsidR="00706F51" w:rsidRDefault="00706F51">
      <w:pPr>
        <w:pStyle w:val="ConsPlusNormal"/>
        <w:jc w:val="both"/>
      </w:pPr>
    </w:p>
    <w:p w:rsidR="00706F51" w:rsidRDefault="00706F51">
      <w:pPr>
        <w:pStyle w:val="ConsPlusTitle"/>
        <w:jc w:val="center"/>
      </w:pPr>
      <w:bookmarkStart w:id="26" w:name="P1179"/>
      <w:bookmarkEnd w:id="26"/>
      <w:r>
        <w:t>НОРМАТИВЫ</w:t>
      </w:r>
    </w:p>
    <w:p w:rsidR="00706F51" w:rsidRDefault="00706F51">
      <w:pPr>
        <w:pStyle w:val="ConsPlusTitle"/>
        <w:jc w:val="center"/>
      </w:pPr>
      <w:r>
        <w:t>ОБЕСПЕЧЕНИЯ ФУНКЦИЙ ФЕДЕРАЛЬНЫХ ГОСУДАРСТВЕННЫХ ОРГАНОВ,</w:t>
      </w:r>
    </w:p>
    <w:p w:rsidR="00706F51" w:rsidRDefault="00706F51">
      <w:pPr>
        <w:pStyle w:val="ConsPlusTitle"/>
        <w:jc w:val="center"/>
      </w:pPr>
      <w:r>
        <w:t>ОРГАНОВ УПРАВЛЕНИЯ ГОСУДАРСТВЕННЫМИ ВНЕБЮДЖЕТНЫМИ</w:t>
      </w:r>
    </w:p>
    <w:p w:rsidR="00706F51" w:rsidRDefault="00706F51">
      <w:pPr>
        <w:pStyle w:val="ConsPlusTitle"/>
        <w:jc w:val="center"/>
      </w:pPr>
      <w:r>
        <w:t>ФОНДАМИ РОССИЙСКОЙ ФЕДЕРАЦИИ, ОПРЕДЕЛЕННЫХ</w:t>
      </w:r>
    </w:p>
    <w:p w:rsidR="00706F51" w:rsidRDefault="00706F51">
      <w:pPr>
        <w:pStyle w:val="ConsPlusTitle"/>
        <w:jc w:val="center"/>
      </w:pPr>
      <w:r>
        <w:t>В СООТВЕТСТВИИ С БЮДЖЕТНЫМ КОДЕКСОМ РОССИЙСКОЙ ФЕДЕРАЦИИ</w:t>
      </w:r>
    </w:p>
    <w:p w:rsidR="00706F51" w:rsidRDefault="00706F51">
      <w:pPr>
        <w:pStyle w:val="ConsPlusTitle"/>
        <w:jc w:val="center"/>
      </w:pPr>
      <w:r>
        <w:t>НАИБОЛЕЕ ЗНАЧИМЫХ УЧРЕЖДЕНИЙ НАУКИ, ОБРАЗОВАНИЯ, КУЛЬТУРЫ</w:t>
      </w:r>
    </w:p>
    <w:p w:rsidR="00706F51" w:rsidRDefault="00706F51">
      <w:pPr>
        <w:pStyle w:val="ConsPlusTitle"/>
        <w:jc w:val="center"/>
      </w:pPr>
      <w:r>
        <w:t>И ЗДРАВООХРАНЕНИЯ, ВКЛЮЧАЯ СООТВЕТСТВЕННО ТЕРРИТОРИАЛЬНЫЕ</w:t>
      </w:r>
    </w:p>
    <w:p w:rsidR="00706F51" w:rsidRDefault="00706F51">
      <w:pPr>
        <w:pStyle w:val="ConsPlusTitle"/>
        <w:jc w:val="center"/>
      </w:pPr>
      <w:r>
        <w:lastRenderedPageBreak/>
        <w:t>ОРГАНЫ И ПОДВЕДОМСТВЕННЫЕ КАЗЕННЫЕ УЧРЕЖДЕНИЯ, А ТАКЖЕ</w:t>
      </w:r>
    </w:p>
    <w:p w:rsidR="00706F51" w:rsidRDefault="00706F51">
      <w:pPr>
        <w:pStyle w:val="ConsPlusTitle"/>
        <w:jc w:val="center"/>
      </w:pPr>
      <w:r>
        <w:t>ГОСУДАРСТВЕННОЙ КОРПОРАЦИИ ПО АТОМНОЙ ЭНЕРГИИ "РОСАТОМ",</w:t>
      </w:r>
    </w:p>
    <w:p w:rsidR="00706F51" w:rsidRDefault="00706F51">
      <w:pPr>
        <w:pStyle w:val="ConsPlusTitle"/>
        <w:jc w:val="center"/>
      </w:pPr>
      <w:r>
        <w:t>ГОСУДАРСТВЕННОЙ КОРПОРАЦИИ ПО КОСМИЧЕСКОЙ ДЕЯТЕЛЬНОСТИ</w:t>
      </w:r>
    </w:p>
    <w:p w:rsidR="00706F51" w:rsidRDefault="00706F51">
      <w:pPr>
        <w:pStyle w:val="ConsPlusTitle"/>
        <w:jc w:val="center"/>
      </w:pPr>
      <w:r>
        <w:t>"РОСКОСМОС" И ПОДВЕДОМСТВЕННЫХ ИМ ОРГАНИЗАЦИЙ, ПРИМЕНЯЕМЫЕ</w:t>
      </w:r>
    </w:p>
    <w:p w:rsidR="00706F51" w:rsidRDefault="00706F51">
      <w:pPr>
        <w:pStyle w:val="ConsPlusTitle"/>
        <w:jc w:val="center"/>
      </w:pPr>
      <w:r>
        <w:t>ПРИ РАСЧЕТЕ НОРМАТИВНЫХ ЗАТРАТ НА ПРИОБРЕТЕНИЕ СРЕДСТВ</w:t>
      </w:r>
    </w:p>
    <w:p w:rsidR="00706F51" w:rsidRDefault="00706F51">
      <w:pPr>
        <w:pStyle w:val="ConsPlusTitle"/>
        <w:jc w:val="center"/>
      </w:pPr>
      <w:r>
        <w:t>ПОДВИЖНОЙ СВЯЗИ И УСЛУГ ПОДВИЖНОЙ СВЯЗИ</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 ред. </w:t>
            </w:r>
            <w:hyperlink r:id="rId281" w:history="1">
              <w:r>
                <w:rPr>
                  <w:color w:val="0000FF"/>
                </w:rPr>
                <w:t>Постановления</w:t>
              </w:r>
            </w:hyperlink>
            <w:r>
              <w:rPr>
                <w:color w:val="392C69"/>
              </w:rPr>
              <w:t xml:space="preserve"> Правительства РФ от 20.02.2020 N 186)</w:t>
            </w:r>
          </w:p>
        </w:tc>
      </w:tr>
    </w:tbl>
    <w:p w:rsidR="00706F51" w:rsidRDefault="00706F51">
      <w:pPr>
        <w:pStyle w:val="ConsPlusNormal"/>
        <w:jc w:val="both"/>
      </w:pPr>
    </w:p>
    <w:p w:rsidR="00706F51" w:rsidRDefault="00706F51">
      <w:pPr>
        <w:sectPr w:rsidR="00706F51" w:rsidSect="004B1A3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1"/>
        <w:gridCol w:w="2551"/>
        <w:gridCol w:w="1531"/>
        <w:gridCol w:w="2568"/>
        <w:gridCol w:w="2544"/>
        <w:gridCol w:w="3345"/>
      </w:tblGrid>
      <w:tr w:rsidR="00706F51">
        <w:tc>
          <w:tcPr>
            <w:tcW w:w="1587" w:type="dxa"/>
            <w:tcBorders>
              <w:top w:val="single" w:sz="4" w:space="0" w:color="auto"/>
              <w:left w:val="nil"/>
              <w:bottom w:val="single" w:sz="4" w:space="0" w:color="auto"/>
            </w:tcBorders>
          </w:tcPr>
          <w:p w:rsidR="00706F51" w:rsidRDefault="00706F51">
            <w:pPr>
              <w:pStyle w:val="ConsPlusNormal"/>
              <w:jc w:val="center"/>
            </w:pPr>
            <w:r>
              <w:lastRenderedPageBreak/>
              <w:t>Уровень федерального государственного органа</w:t>
            </w:r>
          </w:p>
        </w:tc>
        <w:tc>
          <w:tcPr>
            <w:tcW w:w="1361" w:type="dxa"/>
            <w:tcBorders>
              <w:top w:val="single" w:sz="4" w:space="0" w:color="auto"/>
              <w:bottom w:val="single" w:sz="4" w:space="0" w:color="auto"/>
            </w:tcBorders>
          </w:tcPr>
          <w:p w:rsidR="00706F51" w:rsidRDefault="00706F51">
            <w:pPr>
              <w:pStyle w:val="ConsPlusNormal"/>
              <w:jc w:val="center"/>
            </w:pPr>
            <w:r>
              <w:t>Вид связи</w:t>
            </w:r>
          </w:p>
        </w:tc>
        <w:tc>
          <w:tcPr>
            <w:tcW w:w="2551" w:type="dxa"/>
            <w:tcBorders>
              <w:top w:val="single" w:sz="4" w:space="0" w:color="auto"/>
              <w:bottom w:val="single" w:sz="4" w:space="0" w:color="auto"/>
            </w:tcBorders>
          </w:tcPr>
          <w:p w:rsidR="00706F51" w:rsidRDefault="00706F51">
            <w:pPr>
              <w:pStyle w:val="ConsPlusNormal"/>
              <w:jc w:val="center"/>
            </w:pPr>
            <w:r>
              <w:t>Количество средств связи</w:t>
            </w:r>
          </w:p>
        </w:tc>
        <w:tc>
          <w:tcPr>
            <w:tcW w:w="1531" w:type="dxa"/>
            <w:tcBorders>
              <w:top w:val="single" w:sz="4" w:space="0" w:color="auto"/>
              <w:bottom w:val="single" w:sz="4" w:space="0" w:color="auto"/>
            </w:tcBorders>
          </w:tcPr>
          <w:p w:rsidR="00706F51" w:rsidRDefault="00706F51">
            <w:pPr>
              <w:pStyle w:val="ConsPlusNormal"/>
              <w:jc w:val="center"/>
            </w:pPr>
            <w:r>
              <w:t>Количество SIM-карт на одну должность государственной гражданской службы</w:t>
            </w:r>
          </w:p>
        </w:tc>
        <w:tc>
          <w:tcPr>
            <w:tcW w:w="2568" w:type="dxa"/>
            <w:tcBorders>
              <w:top w:val="single" w:sz="4" w:space="0" w:color="auto"/>
              <w:bottom w:val="single" w:sz="4" w:space="0" w:color="auto"/>
            </w:tcBorders>
          </w:tcPr>
          <w:p w:rsidR="00706F51" w:rsidRDefault="00706F51">
            <w:pPr>
              <w:pStyle w:val="ConsPlusNormal"/>
              <w:jc w:val="center"/>
            </w:pPr>
            <w:r>
              <w:t xml:space="preserve">Цена приобретения средств связи </w:t>
            </w:r>
            <w:hyperlink w:anchor="P1239" w:history="1">
              <w:r>
                <w:rPr>
                  <w:color w:val="0000FF"/>
                </w:rPr>
                <w:t>&lt;1&gt;</w:t>
              </w:r>
            </w:hyperlink>
            <w:r>
              <w:t xml:space="preserve">, </w:t>
            </w:r>
            <w:hyperlink w:anchor="P1240" w:history="1">
              <w:r>
                <w:rPr>
                  <w:color w:val="0000FF"/>
                </w:rPr>
                <w:t>&lt;2&gt;</w:t>
              </w:r>
            </w:hyperlink>
          </w:p>
        </w:tc>
        <w:tc>
          <w:tcPr>
            <w:tcW w:w="2544" w:type="dxa"/>
            <w:tcBorders>
              <w:top w:val="single" w:sz="4" w:space="0" w:color="auto"/>
              <w:bottom w:val="single" w:sz="4" w:space="0" w:color="auto"/>
            </w:tcBorders>
          </w:tcPr>
          <w:p w:rsidR="00706F51" w:rsidRDefault="00706F51">
            <w:pPr>
              <w:pStyle w:val="ConsPlusNormal"/>
              <w:jc w:val="center"/>
            </w:pPr>
            <w:r>
              <w:t xml:space="preserve">Расходы на услуги связи </w:t>
            </w:r>
            <w:hyperlink w:anchor="P1241" w:history="1">
              <w:r>
                <w:rPr>
                  <w:color w:val="0000FF"/>
                </w:rPr>
                <w:t>&lt;3&gt;</w:t>
              </w:r>
            </w:hyperlink>
          </w:p>
        </w:tc>
        <w:tc>
          <w:tcPr>
            <w:tcW w:w="3345" w:type="dxa"/>
            <w:tcBorders>
              <w:top w:val="single" w:sz="4" w:space="0" w:color="auto"/>
              <w:bottom w:val="single" w:sz="4" w:space="0" w:color="auto"/>
              <w:right w:val="nil"/>
            </w:tcBorders>
          </w:tcPr>
          <w:p w:rsidR="00706F51" w:rsidRDefault="00706F51">
            <w:pPr>
              <w:pStyle w:val="ConsPlusNormal"/>
              <w:jc w:val="center"/>
            </w:pPr>
            <w:r>
              <w:t>Категория должностей</w:t>
            </w:r>
          </w:p>
        </w:tc>
      </w:tr>
      <w:tr w:rsidR="00706F51">
        <w:tblPrEx>
          <w:tblBorders>
            <w:insideH w:val="none" w:sz="0" w:space="0" w:color="auto"/>
            <w:insideV w:val="none" w:sz="0" w:space="0" w:color="auto"/>
          </w:tblBorders>
        </w:tblPrEx>
        <w:tc>
          <w:tcPr>
            <w:tcW w:w="1587" w:type="dxa"/>
            <w:tcBorders>
              <w:top w:val="single" w:sz="4" w:space="0" w:color="auto"/>
              <w:left w:val="nil"/>
              <w:bottom w:val="nil"/>
              <w:right w:val="nil"/>
            </w:tcBorders>
          </w:tcPr>
          <w:p w:rsidR="00706F51" w:rsidRDefault="00706F51">
            <w:pPr>
              <w:pStyle w:val="ConsPlusNormal"/>
            </w:pPr>
            <w:r>
              <w:t>Центральный аппарат</w:t>
            </w:r>
          </w:p>
        </w:tc>
        <w:tc>
          <w:tcPr>
            <w:tcW w:w="1361" w:type="dxa"/>
            <w:tcBorders>
              <w:top w:val="single" w:sz="4" w:space="0" w:color="auto"/>
              <w:left w:val="nil"/>
              <w:bottom w:val="nil"/>
              <w:right w:val="nil"/>
            </w:tcBorders>
          </w:tcPr>
          <w:p w:rsidR="00706F51" w:rsidRDefault="00706F51">
            <w:pPr>
              <w:pStyle w:val="ConsPlusNormal"/>
            </w:pPr>
            <w:r>
              <w:t>подвижная связь</w:t>
            </w:r>
          </w:p>
        </w:tc>
        <w:tc>
          <w:tcPr>
            <w:tcW w:w="2551" w:type="dxa"/>
            <w:tcBorders>
              <w:top w:val="single" w:sz="4" w:space="0" w:color="auto"/>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531" w:type="dxa"/>
            <w:tcBorders>
              <w:top w:val="single" w:sz="4" w:space="0" w:color="auto"/>
              <w:left w:val="nil"/>
              <w:bottom w:val="nil"/>
              <w:right w:val="nil"/>
            </w:tcBorders>
          </w:tcPr>
          <w:p w:rsidR="00706F51" w:rsidRDefault="00706F51">
            <w:pPr>
              <w:pStyle w:val="ConsPlusNormal"/>
              <w:jc w:val="center"/>
            </w:pPr>
            <w:r>
              <w:t>1</w:t>
            </w:r>
          </w:p>
        </w:tc>
        <w:tc>
          <w:tcPr>
            <w:tcW w:w="2568" w:type="dxa"/>
            <w:tcBorders>
              <w:top w:val="single" w:sz="4" w:space="0" w:color="auto"/>
              <w:left w:val="nil"/>
              <w:bottom w:val="nil"/>
              <w:right w:val="nil"/>
            </w:tcBorders>
          </w:tcPr>
          <w:p w:rsidR="00706F51" w:rsidRDefault="00706F51">
            <w:pPr>
              <w:pStyle w:val="ConsPlusNormal"/>
            </w:pPr>
            <w: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44" w:type="dxa"/>
            <w:tcBorders>
              <w:top w:val="single" w:sz="4" w:space="0" w:color="auto"/>
              <w:left w:val="nil"/>
              <w:bottom w:val="nil"/>
              <w:right w:val="nil"/>
            </w:tcBorders>
          </w:tcPr>
          <w:p w:rsidR="00706F51" w:rsidRDefault="00706F51">
            <w:pPr>
              <w:pStyle w:val="ConsPlusNormal"/>
            </w:pPr>
            <w:r>
              <w:t>ежемесячные расходы не более 4 тыс. рублей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345" w:type="dxa"/>
            <w:tcBorders>
              <w:top w:val="single" w:sz="4" w:space="0" w:color="auto"/>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82"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706F51">
        <w:tblPrEx>
          <w:tblBorders>
            <w:insideH w:val="none" w:sz="0" w:space="0" w:color="auto"/>
            <w:insideV w:val="none" w:sz="0" w:space="0" w:color="auto"/>
          </w:tblBorders>
        </w:tblPrEx>
        <w:tc>
          <w:tcPr>
            <w:tcW w:w="1587" w:type="dxa"/>
            <w:tcBorders>
              <w:top w:val="nil"/>
              <w:left w:val="nil"/>
              <w:bottom w:val="nil"/>
              <w:right w:val="nil"/>
            </w:tcBorders>
          </w:tcPr>
          <w:p w:rsidR="00706F51" w:rsidRDefault="00706F51">
            <w:pPr>
              <w:pStyle w:val="ConsPlusNormal"/>
            </w:pPr>
          </w:p>
        </w:tc>
        <w:tc>
          <w:tcPr>
            <w:tcW w:w="1361" w:type="dxa"/>
            <w:tcBorders>
              <w:top w:val="nil"/>
              <w:left w:val="nil"/>
              <w:bottom w:val="nil"/>
              <w:right w:val="nil"/>
            </w:tcBorders>
          </w:tcPr>
          <w:p w:rsidR="00706F51" w:rsidRDefault="00706F51">
            <w:pPr>
              <w:pStyle w:val="ConsPlusNormal"/>
            </w:pPr>
          </w:p>
        </w:tc>
        <w:tc>
          <w:tcPr>
            <w:tcW w:w="2551" w:type="dxa"/>
            <w:tcBorders>
              <w:top w:val="nil"/>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1531" w:type="dxa"/>
            <w:tcBorders>
              <w:top w:val="nil"/>
              <w:left w:val="nil"/>
              <w:bottom w:val="nil"/>
              <w:right w:val="nil"/>
            </w:tcBorders>
          </w:tcPr>
          <w:p w:rsidR="00706F51" w:rsidRDefault="00706F51">
            <w:pPr>
              <w:pStyle w:val="ConsPlusNormal"/>
              <w:jc w:val="center"/>
            </w:pPr>
            <w:r>
              <w:t>1</w:t>
            </w:r>
          </w:p>
        </w:tc>
        <w:tc>
          <w:tcPr>
            <w:tcW w:w="2568" w:type="dxa"/>
            <w:tcBorders>
              <w:top w:val="nil"/>
              <w:left w:val="nil"/>
              <w:bottom w:val="nil"/>
              <w:right w:val="nil"/>
            </w:tcBorders>
          </w:tcPr>
          <w:p w:rsidR="00706F51" w:rsidRDefault="00706F51">
            <w:pPr>
              <w:pStyle w:val="ConsPlusNormal"/>
            </w:pPr>
            <w: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44" w:type="dxa"/>
            <w:tcBorders>
              <w:top w:val="nil"/>
              <w:left w:val="nil"/>
              <w:bottom w:val="nil"/>
              <w:right w:val="nil"/>
            </w:tcBorders>
          </w:tcPr>
          <w:p w:rsidR="00706F51" w:rsidRDefault="00706F51">
            <w:pPr>
              <w:pStyle w:val="ConsPlusNormal"/>
            </w:pPr>
            <w:r>
              <w:t>ежемесячные расходы не более 2 тыс. рублей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345" w:type="dxa"/>
            <w:tcBorders>
              <w:top w:val="nil"/>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83" w:history="1">
              <w:r>
                <w:rPr>
                  <w:color w:val="0000FF"/>
                </w:rPr>
                <w:t>реестром</w:t>
              </w:r>
            </w:hyperlink>
          </w:p>
        </w:tc>
      </w:tr>
      <w:tr w:rsidR="00706F51">
        <w:tblPrEx>
          <w:tblBorders>
            <w:insideH w:val="none" w:sz="0" w:space="0" w:color="auto"/>
            <w:insideV w:val="none" w:sz="0" w:space="0" w:color="auto"/>
          </w:tblBorders>
        </w:tblPrEx>
        <w:tc>
          <w:tcPr>
            <w:tcW w:w="1587" w:type="dxa"/>
            <w:tcBorders>
              <w:top w:val="nil"/>
              <w:left w:val="nil"/>
              <w:bottom w:val="nil"/>
              <w:right w:val="nil"/>
            </w:tcBorders>
          </w:tcPr>
          <w:p w:rsidR="00706F51" w:rsidRDefault="00706F51">
            <w:pPr>
              <w:pStyle w:val="ConsPlusNormal"/>
            </w:pPr>
            <w:r>
              <w:t>Территориальн</w:t>
            </w:r>
            <w:r>
              <w:lastRenderedPageBreak/>
              <w:t>ый орган</w:t>
            </w:r>
          </w:p>
        </w:tc>
        <w:tc>
          <w:tcPr>
            <w:tcW w:w="1361" w:type="dxa"/>
            <w:tcBorders>
              <w:top w:val="nil"/>
              <w:left w:val="nil"/>
              <w:bottom w:val="nil"/>
              <w:right w:val="nil"/>
            </w:tcBorders>
          </w:tcPr>
          <w:p w:rsidR="00706F51" w:rsidRDefault="00706F51">
            <w:pPr>
              <w:pStyle w:val="ConsPlusNormal"/>
            </w:pPr>
            <w:r>
              <w:lastRenderedPageBreak/>
              <w:t xml:space="preserve">подвижная </w:t>
            </w:r>
            <w:r>
              <w:lastRenderedPageBreak/>
              <w:t>связь</w:t>
            </w:r>
          </w:p>
        </w:tc>
        <w:tc>
          <w:tcPr>
            <w:tcW w:w="2551" w:type="dxa"/>
            <w:tcBorders>
              <w:top w:val="nil"/>
              <w:left w:val="nil"/>
              <w:bottom w:val="nil"/>
              <w:right w:val="nil"/>
            </w:tcBorders>
          </w:tcPr>
          <w:p w:rsidR="00706F51" w:rsidRDefault="00706F51">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главной группе должностей категории "руководители"</w:t>
            </w:r>
          </w:p>
        </w:tc>
        <w:tc>
          <w:tcPr>
            <w:tcW w:w="1531" w:type="dxa"/>
            <w:tcBorders>
              <w:top w:val="nil"/>
              <w:left w:val="nil"/>
              <w:bottom w:val="nil"/>
              <w:right w:val="nil"/>
            </w:tcBorders>
          </w:tcPr>
          <w:p w:rsidR="00706F51" w:rsidRDefault="00706F51">
            <w:pPr>
              <w:pStyle w:val="ConsPlusNormal"/>
              <w:jc w:val="center"/>
            </w:pPr>
            <w:r>
              <w:lastRenderedPageBreak/>
              <w:t>1</w:t>
            </w:r>
          </w:p>
        </w:tc>
        <w:tc>
          <w:tcPr>
            <w:tcW w:w="2568" w:type="dxa"/>
            <w:tcBorders>
              <w:top w:val="nil"/>
              <w:left w:val="nil"/>
              <w:bottom w:val="nil"/>
              <w:right w:val="nil"/>
            </w:tcBorders>
          </w:tcPr>
          <w:p w:rsidR="00706F51" w:rsidRDefault="00706F51">
            <w:pPr>
              <w:pStyle w:val="ConsPlusNormal"/>
            </w:pPr>
            <w:r>
              <w:t xml:space="preserve">не более 10 тыс. рублей </w:t>
            </w:r>
            <w:r>
              <w:lastRenderedPageBreak/>
              <w:t>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44" w:type="dxa"/>
            <w:tcBorders>
              <w:top w:val="nil"/>
              <w:left w:val="nil"/>
              <w:bottom w:val="nil"/>
              <w:right w:val="nil"/>
            </w:tcBorders>
          </w:tcPr>
          <w:p w:rsidR="00706F51" w:rsidRDefault="00706F51">
            <w:pPr>
              <w:pStyle w:val="ConsPlusNormal"/>
            </w:pPr>
            <w:r>
              <w:lastRenderedPageBreak/>
              <w:t xml:space="preserve">ежемесячные расходы </w:t>
            </w:r>
            <w:r>
              <w:lastRenderedPageBreak/>
              <w:t>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3345" w:type="dxa"/>
            <w:tcBorders>
              <w:top w:val="nil"/>
              <w:left w:val="nil"/>
              <w:bottom w:val="nil"/>
              <w:right w:val="nil"/>
            </w:tcBorders>
          </w:tcPr>
          <w:p w:rsidR="00706F51" w:rsidRDefault="00706F51">
            <w:pPr>
              <w:pStyle w:val="ConsPlusNormal"/>
            </w:pPr>
            <w:r>
              <w:lastRenderedPageBreak/>
              <w:t xml:space="preserve">категории и группы должностей </w:t>
            </w:r>
            <w:r>
              <w:lastRenderedPageBreak/>
              <w:t xml:space="preserve">приводятся в соответствии с </w:t>
            </w:r>
            <w:hyperlink r:id="rId284" w:history="1">
              <w:r>
                <w:rPr>
                  <w:color w:val="0000FF"/>
                </w:rPr>
                <w:t>реестром</w:t>
              </w:r>
            </w:hyperlink>
          </w:p>
        </w:tc>
      </w:tr>
      <w:tr w:rsidR="00706F51">
        <w:tblPrEx>
          <w:tblBorders>
            <w:insideH w:val="none" w:sz="0" w:space="0" w:color="auto"/>
            <w:insideV w:val="none" w:sz="0" w:space="0" w:color="auto"/>
          </w:tblBorders>
        </w:tblPrEx>
        <w:tc>
          <w:tcPr>
            <w:tcW w:w="1587" w:type="dxa"/>
            <w:tcBorders>
              <w:top w:val="nil"/>
              <w:left w:val="nil"/>
              <w:bottom w:val="nil"/>
              <w:right w:val="nil"/>
            </w:tcBorders>
          </w:tcPr>
          <w:p w:rsidR="00706F51" w:rsidRDefault="00706F51">
            <w:pPr>
              <w:pStyle w:val="ConsPlusNormal"/>
            </w:pPr>
          </w:p>
        </w:tc>
        <w:tc>
          <w:tcPr>
            <w:tcW w:w="1361" w:type="dxa"/>
            <w:tcBorders>
              <w:top w:val="nil"/>
              <w:left w:val="nil"/>
              <w:bottom w:val="nil"/>
              <w:right w:val="nil"/>
            </w:tcBorders>
          </w:tcPr>
          <w:p w:rsidR="00706F51" w:rsidRDefault="00706F51">
            <w:pPr>
              <w:pStyle w:val="ConsPlusNormal"/>
            </w:pPr>
          </w:p>
        </w:tc>
        <w:tc>
          <w:tcPr>
            <w:tcW w:w="2551" w:type="dxa"/>
            <w:tcBorders>
              <w:top w:val="nil"/>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706F51" w:rsidRDefault="00706F51">
            <w:pPr>
              <w:pStyle w:val="ConsPlusNormal"/>
              <w:jc w:val="center"/>
            </w:pPr>
            <w:r>
              <w:t>1</w:t>
            </w:r>
          </w:p>
        </w:tc>
        <w:tc>
          <w:tcPr>
            <w:tcW w:w="2568" w:type="dxa"/>
            <w:tcBorders>
              <w:top w:val="nil"/>
              <w:left w:val="nil"/>
              <w:bottom w:val="nil"/>
              <w:right w:val="nil"/>
            </w:tcBorders>
          </w:tcPr>
          <w:p w:rsidR="00706F51" w:rsidRDefault="00706F51">
            <w:pPr>
              <w:pStyle w:val="ConsPlusNormal"/>
            </w:pPr>
            <w:r>
              <w:t>не более 7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544" w:type="dxa"/>
            <w:tcBorders>
              <w:top w:val="nil"/>
              <w:left w:val="nil"/>
              <w:bottom w:val="nil"/>
              <w:right w:val="nil"/>
            </w:tcBorders>
          </w:tcPr>
          <w:p w:rsidR="00706F51" w:rsidRDefault="00706F51">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345" w:type="dxa"/>
            <w:tcBorders>
              <w:top w:val="nil"/>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85" w:history="1">
              <w:r>
                <w:rPr>
                  <w:color w:val="0000FF"/>
                </w:rPr>
                <w:t>реестром</w:t>
              </w:r>
            </w:hyperlink>
          </w:p>
        </w:tc>
      </w:tr>
      <w:tr w:rsidR="00706F51">
        <w:tblPrEx>
          <w:tblBorders>
            <w:insideH w:val="none" w:sz="0" w:space="0" w:color="auto"/>
            <w:insideV w:val="none" w:sz="0" w:space="0" w:color="auto"/>
          </w:tblBorders>
        </w:tblPrEx>
        <w:tc>
          <w:tcPr>
            <w:tcW w:w="1587" w:type="dxa"/>
            <w:tcBorders>
              <w:top w:val="nil"/>
              <w:left w:val="nil"/>
              <w:bottom w:val="single" w:sz="4" w:space="0" w:color="auto"/>
              <w:right w:val="nil"/>
            </w:tcBorders>
          </w:tcPr>
          <w:p w:rsidR="00706F51" w:rsidRDefault="00706F51">
            <w:pPr>
              <w:pStyle w:val="ConsPlusNormal"/>
            </w:pPr>
          </w:p>
        </w:tc>
        <w:tc>
          <w:tcPr>
            <w:tcW w:w="1361" w:type="dxa"/>
            <w:tcBorders>
              <w:top w:val="nil"/>
              <w:left w:val="nil"/>
              <w:bottom w:val="single" w:sz="4" w:space="0" w:color="auto"/>
              <w:right w:val="nil"/>
            </w:tcBorders>
          </w:tcPr>
          <w:p w:rsidR="00706F51" w:rsidRDefault="00706F51">
            <w:pPr>
              <w:pStyle w:val="ConsPlusNormal"/>
            </w:pPr>
          </w:p>
        </w:tc>
        <w:tc>
          <w:tcPr>
            <w:tcW w:w="2551" w:type="dxa"/>
            <w:tcBorders>
              <w:top w:val="nil"/>
              <w:left w:val="nil"/>
              <w:bottom w:val="single" w:sz="4" w:space="0" w:color="auto"/>
              <w:right w:val="nil"/>
            </w:tcBorders>
          </w:tcPr>
          <w:p w:rsidR="00706F51" w:rsidRDefault="00706F51">
            <w:pPr>
              <w:pStyle w:val="ConsPlusNormal"/>
            </w:pPr>
            <w:r>
              <w:t xml:space="preserve">не более 1 единицы в расчете на гражданского служащего, замещающего должность, относящуюся к ведущей группе должностей категории "помощники </w:t>
            </w:r>
            <w:r>
              <w:lastRenderedPageBreak/>
              <w:t>(советники)"</w:t>
            </w:r>
          </w:p>
        </w:tc>
        <w:tc>
          <w:tcPr>
            <w:tcW w:w="1531" w:type="dxa"/>
            <w:tcBorders>
              <w:top w:val="nil"/>
              <w:left w:val="nil"/>
              <w:bottom w:val="single" w:sz="4" w:space="0" w:color="auto"/>
              <w:right w:val="nil"/>
            </w:tcBorders>
          </w:tcPr>
          <w:p w:rsidR="00706F51" w:rsidRDefault="00706F51">
            <w:pPr>
              <w:pStyle w:val="ConsPlusNormal"/>
              <w:jc w:val="center"/>
            </w:pPr>
            <w:r>
              <w:lastRenderedPageBreak/>
              <w:t>1</w:t>
            </w:r>
          </w:p>
        </w:tc>
        <w:tc>
          <w:tcPr>
            <w:tcW w:w="2568" w:type="dxa"/>
            <w:tcBorders>
              <w:top w:val="nil"/>
              <w:left w:val="nil"/>
              <w:bottom w:val="single" w:sz="4" w:space="0" w:color="auto"/>
              <w:right w:val="nil"/>
            </w:tcBorders>
          </w:tcPr>
          <w:p w:rsidR="00706F51" w:rsidRDefault="00706F51">
            <w:pPr>
              <w:pStyle w:val="ConsPlusNormal"/>
            </w:pPr>
            <w:r>
              <w:t xml:space="preserve">не более 5 тыс. рублей включительно в расчете на гражданского служащего, замещающего должность, относящуюся к ведущей группе должностей категории </w:t>
            </w:r>
            <w:r>
              <w:lastRenderedPageBreak/>
              <w:t>"помощники (советники)"</w:t>
            </w:r>
          </w:p>
        </w:tc>
        <w:tc>
          <w:tcPr>
            <w:tcW w:w="2544" w:type="dxa"/>
            <w:tcBorders>
              <w:top w:val="nil"/>
              <w:left w:val="nil"/>
              <w:bottom w:val="single" w:sz="4" w:space="0" w:color="auto"/>
              <w:right w:val="nil"/>
            </w:tcBorders>
          </w:tcPr>
          <w:p w:rsidR="00706F51" w:rsidRDefault="00706F51">
            <w:pPr>
              <w:pStyle w:val="ConsPlusNormal"/>
            </w:pPr>
            <w:r>
              <w:lastRenderedPageBreak/>
              <w:t xml:space="preserve">ежемесячные расходы не более 0,8 тыс. рублей включительно в расчете на гражданского служащего, замещающего должность, относящуюся к ведущей группе </w:t>
            </w:r>
            <w:r>
              <w:lastRenderedPageBreak/>
              <w:t>должностей категории "помощники (советники)"</w:t>
            </w:r>
          </w:p>
        </w:tc>
        <w:tc>
          <w:tcPr>
            <w:tcW w:w="3345" w:type="dxa"/>
            <w:tcBorders>
              <w:top w:val="nil"/>
              <w:left w:val="nil"/>
              <w:bottom w:val="single" w:sz="4" w:space="0" w:color="auto"/>
              <w:right w:val="nil"/>
            </w:tcBorders>
          </w:tcPr>
          <w:p w:rsidR="00706F51" w:rsidRDefault="00706F51">
            <w:pPr>
              <w:pStyle w:val="ConsPlusNormal"/>
            </w:pPr>
            <w:r>
              <w:lastRenderedPageBreak/>
              <w:t>помощники (советники) руководителей территориальных органов</w:t>
            </w:r>
          </w:p>
        </w:tc>
      </w:tr>
    </w:tbl>
    <w:p w:rsidR="00706F51" w:rsidRDefault="00706F51">
      <w:pPr>
        <w:sectPr w:rsidR="00706F51">
          <w:pgSz w:w="16838" w:h="11905" w:orient="landscape"/>
          <w:pgMar w:top="1701" w:right="1134" w:bottom="850" w:left="1134" w:header="0" w:footer="0" w:gutter="0"/>
          <w:cols w:space="720"/>
        </w:sectPr>
      </w:pPr>
    </w:p>
    <w:p w:rsidR="00706F51" w:rsidRDefault="00706F51">
      <w:pPr>
        <w:pStyle w:val="ConsPlusNormal"/>
        <w:jc w:val="both"/>
      </w:pPr>
    </w:p>
    <w:p w:rsidR="00706F51" w:rsidRDefault="00706F51">
      <w:pPr>
        <w:pStyle w:val="ConsPlusNormal"/>
        <w:ind w:firstLine="540"/>
        <w:jc w:val="both"/>
      </w:pPr>
      <w:r>
        <w:t>--------------------------------</w:t>
      </w:r>
    </w:p>
    <w:p w:rsidR="00706F51" w:rsidRDefault="00706F51">
      <w:pPr>
        <w:pStyle w:val="ConsPlusNormal"/>
        <w:spacing w:before="220"/>
        <w:ind w:firstLine="540"/>
        <w:jc w:val="both"/>
      </w:pPr>
      <w:bookmarkStart w:id="27" w:name="P1239"/>
      <w:bookmarkEnd w:id="27"/>
      <w:r>
        <w:t>&lt;1&gt; Периодичность приобретения средств связи определяется максимальным сроком полезного использования и составляет 5 лет.</w:t>
      </w:r>
    </w:p>
    <w:p w:rsidR="00706F51" w:rsidRDefault="00706F51">
      <w:pPr>
        <w:pStyle w:val="ConsPlusNormal"/>
        <w:spacing w:before="220"/>
        <w:ind w:firstLine="540"/>
        <w:jc w:val="both"/>
      </w:pPr>
      <w:bookmarkStart w:id="28" w:name="P1240"/>
      <w:bookmarkEnd w:id="28"/>
      <w:r>
        <w:t>&lt;2&gt;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706F51" w:rsidRDefault="00706F51">
      <w:pPr>
        <w:pStyle w:val="ConsPlusNormal"/>
        <w:spacing w:before="220"/>
        <w:ind w:firstLine="540"/>
        <w:jc w:val="both"/>
      </w:pPr>
      <w:bookmarkStart w:id="29" w:name="P1241"/>
      <w:bookmarkEnd w:id="29"/>
      <w:r>
        <w:t>&lt;3&gt;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right"/>
        <w:outlineLvl w:val="2"/>
      </w:pPr>
      <w:r>
        <w:t>Приложение N 1(1)</w:t>
      </w:r>
    </w:p>
    <w:p w:rsidR="00706F51" w:rsidRDefault="00706F51">
      <w:pPr>
        <w:pStyle w:val="ConsPlusNormal"/>
        <w:jc w:val="right"/>
      </w:pPr>
      <w:r>
        <w:t>к методике определения нормативных</w:t>
      </w:r>
    </w:p>
    <w:p w:rsidR="00706F51" w:rsidRDefault="00706F51">
      <w:pPr>
        <w:pStyle w:val="ConsPlusNormal"/>
        <w:jc w:val="right"/>
      </w:pPr>
      <w:r>
        <w:t>затрат на обеспечение функций</w:t>
      </w:r>
    </w:p>
    <w:p w:rsidR="00706F51" w:rsidRDefault="00706F51">
      <w:pPr>
        <w:pStyle w:val="ConsPlusNormal"/>
        <w:jc w:val="right"/>
      </w:pPr>
      <w:r>
        <w:t>федеральных государственных органов,</w:t>
      </w:r>
    </w:p>
    <w:p w:rsidR="00706F51" w:rsidRDefault="00706F51">
      <w:pPr>
        <w:pStyle w:val="ConsPlusNormal"/>
        <w:jc w:val="right"/>
      </w:pPr>
      <w:r>
        <w:t>органов управления государственными</w:t>
      </w:r>
    </w:p>
    <w:p w:rsidR="00706F51" w:rsidRDefault="00706F51">
      <w:pPr>
        <w:pStyle w:val="ConsPlusNormal"/>
        <w:jc w:val="right"/>
      </w:pPr>
      <w:r>
        <w:t>внебюджетными фондами Российской</w:t>
      </w:r>
    </w:p>
    <w:p w:rsidR="00706F51" w:rsidRDefault="00706F51">
      <w:pPr>
        <w:pStyle w:val="ConsPlusNormal"/>
        <w:jc w:val="right"/>
      </w:pPr>
      <w:r>
        <w:t>Федерации, определенных в соответствии</w:t>
      </w:r>
    </w:p>
    <w:p w:rsidR="00706F51" w:rsidRDefault="00706F51">
      <w:pPr>
        <w:pStyle w:val="ConsPlusNormal"/>
        <w:jc w:val="right"/>
      </w:pPr>
      <w:r>
        <w:t>с Бюджетным кодексом Российской</w:t>
      </w:r>
    </w:p>
    <w:p w:rsidR="00706F51" w:rsidRDefault="00706F51">
      <w:pPr>
        <w:pStyle w:val="ConsPlusNormal"/>
        <w:jc w:val="right"/>
      </w:pPr>
      <w:r>
        <w:t>Федерации наиболее значимых</w:t>
      </w:r>
    </w:p>
    <w:p w:rsidR="00706F51" w:rsidRDefault="00706F51">
      <w:pPr>
        <w:pStyle w:val="ConsPlusNormal"/>
        <w:jc w:val="right"/>
      </w:pPr>
      <w:r>
        <w:t>учреждений науки, образования,</w:t>
      </w:r>
    </w:p>
    <w:p w:rsidR="00706F51" w:rsidRDefault="00706F51">
      <w:pPr>
        <w:pStyle w:val="ConsPlusNormal"/>
        <w:jc w:val="right"/>
      </w:pPr>
      <w:r>
        <w:t>культуры и здравоохранения, включая</w:t>
      </w:r>
    </w:p>
    <w:p w:rsidR="00706F51" w:rsidRDefault="00706F51">
      <w:pPr>
        <w:pStyle w:val="ConsPlusNormal"/>
        <w:jc w:val="right"/>
      </w:pPr>
      <w:r>
        <w:t>соответственно территориальные органы</w:t>
      </w:r>
    </w:p>
    <w:p w:rsidR="00706F51" w:rsidRDefault="00706F51">
      <w:pPr>
        <w:pStyle w:val="ConsPlusNormal"/>
        <w:jc w:val="right"/>
      </w:pPr>
      <w:r>
        <w:t>и подведомственные казенные учреждения,</w:t>
      </w:r>
    </w:p>
    <w:p w:rsidR="00706F51" w:rsidRDefault="00706F51">
      <w:pPr>
        <w:pStyle w:val="ConsPlusNormal"/>
        <w:jc w:val="right"/>
      </w:pPr>
      <w:r>
        <w:t>а также Государственной корпорации</w:t>
      </w:r>
    </w:p>
    <w:p w:rsidR="00706F51" w:rsidRDefault="00706F51">
      <w:pPr>
        <w:pStyle w:val="ConsPlusNormal"/>
        <w:jc w:val="right"/>
      </w:pPr>
      <w:r>
        <w:t>по атомной энергии "Росатом",</w:t>
      </w:r>
    </w:p>
    <w:p w:rsidR="00706F51" w:rsidRDefault="00706F51">
      <w:pPr>
        <w:pStyle w:val="ConsPlusNormal"/>
        <w:jc w:val="right"/>
      </w:pPr>
      <w:r>
        <w:t>Государственной корпорации по космической</w:t>
      </w:r>
    </w:p>
    <w:p w:rsidR="00706F51" w:rsidRDefault="00706F51">
      <w:pPr>
        <w:pStyle w:val="ConsPlusNormal"/>
        <w:jc w:val="right"/>
      </w:pPr>
      <w:r>
        <w:t>деятельности "Роскосмос"</w:t>
      </w:r>
    </w:p>
    <w:p w:rsidR="00706F51" w:rsidRDefault="00706F51">
      <w:pPr>
        <w:pStyle w:val="ConsPlusNormal"/>
        <w:jc w:val="right"/>
      </w:pPr>
      <w:r>
        <w:t>и подведомственных им организаций</w:t>
      </w:r>
    </w:p>
    <w:p w:rsidR="00706F51" w:rsidRDefault="00706F51">
      <w:pPr>
        <w:pStyle w:val="ConsPlusNormal"/>
        <w:jc w:val="both"/>
      </w:pPr>
    </w:p>
    <w:p w:rsidR="00706F51" w:rsidRDefault="00706F51">
      <w:pPr>
        <w:pStyle w:val="ConsPlusTitle"/>
        <w:jc w:val="center"/>
      </w:pPr>
      <w:bookmarkStart w:id="30" w:name="P1266"/>
      <w:bookmarkEnd w:id="30"/>
      <w:r>
        <w:t>НОРМАТИВЫ</w:t>
      </w:r>
    </w:p>
    <w:p w:rsidR="00706F51" w:rsidRDefault="00706F51">
      <w:pPr>
        <w:pStyle w:val="ConsPlusTitle"/>
        <w:jc w:val="center"/>
      </w:pPr>
      <w:r>
        <w:t>ОБЕСПЕЧЕНИЯ ФУНКЦИЙ ФЕДЕРАЛЬНЫХ ГОСУДАРСТВЕННЫХ</w:t>
      </w:r>
    </w:p>
    <w:p w:rsidR="00706F51" w:rsidRDefault="00706F51">
      <w:pPr>
        <w:pStyle w:val="ConsPlusTitle"/>
        <w:jc w:val="center"/>
      </w:pPr>
      <w:r>
        <w:t>ОРГАНОВ, ОРГАНОВ УПРАВЛЕНИЯ ГОСУДАРСТВЕННЫМИ</w:t>
      </w:r>
    </w:p>
    <w:p w:rsidR="00706F51" w:rsidRDefault="00706F51">
      <w:pPr>
        <w:pStyle w:val="ConsPlusTitle"/>
        <w:jc w:val="center"/>
      </w:pPr>
      <w:r>
        <w:t>ВНЕБЮДЖЕТНЫМИ ФОНДАМИ РОССИЙСКОЙ ФЕДЕРАЦИИ, ОПРЕДЕЛЕННЫХ</w:t>
      </w:r>
    </w:p>
    <w:p w:rsidR="00706F51" w:rsidRDefault="00706F51">
      <w:pPr>
        <w:pStyle w:val="ConsPlusTitle"/>
        <w:jc w:val="center"/>
      </w:pPr>
      <w:r>
        <w:t>В СООТВЕТСТВИИ С БЮДЖЕТНЫМ КОДЕКСОМ РОССИЙСКОЙ ФЕДЕРАЦИИ</w:t>
      </w:r>
    </w:p>
    <w:p w:rsidR="00706F51" w:rsidRDefault="00706F51">
      <w:pPr>
        <w:pStyle w:val="ConsPlusTitle"/>
        <w:jc w:val="center"/>
      </w:pPr>
      <w:r>
        <w:t>НАИБОЛЕЕ ЗНАЧИМЫХ УЧРЕЖДЕНИЙ НАУКИ, ОБРАЗОВАНИЯ, КУЛЬТУРЫ</w:t>
      </w:r>
    </w:p>
    <w:p w:rsidR="00706F51" w:rsidRDefault="00706F51">
      <w:pPr>
        <w:pStyle w:val="ConsPlusTitle"/>
        <w:jc w:val="center"/>
      </w:pPr>
      <w:r>
        <w:lastRenderedPageBreak/>
        <w:t>И ЗДРАВООХРАНЕНИЯ, ВКЛЮЧАЯ СООТВЕТСТВЕННО ТЕРРИТОРИАЛЬНЫЕ</w:t>
      </w:r>
    </w:p>
    <w:p w:rsidR="00706F51" w:rsidRDefault="00706F51">
      <w:pPr>
        <w:pStyle w:val="ConsPlusTitle"/>
        <w:jc w:val="center"/>
      </w:pPr>
      <w:r>
        <w:t>ОРГАНЫ И ПОДВЕДОМСТВЕННЫЕ КАЗЕННЫЕ УЧРЕЖДЕНИЯ, А ТАКЖЕ</w:t>
      </w:r>
    </w:p>
    <w:p w:rsidR="00706F51" w:rsidRDefault="00706F51">
      <w:pPr>
        <w:pStyle w:val="ConsPlusTitle"/>
        <w:jc w:val="center"/>
      </w:pPr>
      <w:r>
        <w:t>ГОСУДАРСТВЕННОЙ КОРПОРАЦИИ ПО АТОМНОЙ ЭНЕРГИИ "РОСАТОМ",</w:t>
      </w:r>
    </w:p>
    <w:p w:rsidR="00706F51" w:rsidRDefault="00706F51">
      <w:pPr>
        <w:pStyle w:val="ConsPlusTitle"/>
        <w:jc w:val="center"/>
      </w:pPr>
      <w:r>
        <w:t>ГОСУДАРСТВЕННОЙ КОРПОРАЦИИ ПО КОСМИЧЕСКОЙ ДЕЯТЕЛЬНОСТИ</w:t>
      </w:r>
    </w:p>
    <w:p w:rsidR="00706F51" w:rsidRDefault="00706F51">
      <w:pPr>
        <w:pStyle w:val="ConsPlusTitle"/>
        <w:jc w:val="center"/>
      </w:pPr>
      <w:r>
        <w:t>"РОСКОСМОС" И ПОДВЕДОМСТВЕННЫХ ИМ ОРГАНИЗАЦИЙ,</w:t>
      </w:r>
    </w:p>
    <w:p w:rsidR="00706F51" w:rsidRDefault="00706F51">
      <w:pPr>
        <w:pStyle w:val="ConsPlusTitle"/>
        <w:jc w:val="center"/>
      </w:pPr>
      <w:r>
        <w:t>ПРИМЕНЯЕМЫЕ ПРИ РАСЧЕТЕ НОРМАТИВНЫХ ЗАТРАТ</w:t>
      </w:r>
    </w:p>
    <w:p w:rsidR="00706F51" w:rsidRDefault="00706F51">
      <w:pPr>
        <w:pStyle w:val="ConsPlusTitle"/>
        <w:jc w:val="center"/>
      </w:pPr>
      <w:r>
        <w:t>НА ПРИОБРЕТЕНИЕ ПЛАНШЕТНЫХ КОМПЬЮТЕРОВ И SIM-КАРТ</w:t>
      </w:r>
    </w:p>
    <w:p w:rsidR="00706F51" w:rsidRDefault="00706F51">
      <w:pPr>
        <w:pStyle w:val="ConsPlusTitle"/>
        <w:jc w:val="center"/>
      </w:pPr>
      <w:r>
        <w:t>С УСЛУГОЙ ИНТЕРНЕТ-ПРОВАЙДЕРА ПО ПЕРЕДАЧЕ ДАННЫХ</w:t>
      </w:r>
    </w:p>
    <w:p w:rsidR="00706F51" w:rsidRDefault="00706F51">
      <w:pPr>
        <w:pStyle w:val="ConsPlusTitle"/>
        <w:jc w:val="center"/>
      </w:pPr>
      <w:r>
        <w:t>С ИСПОЛЬЗОВАНИЕМ ИНФОРМАЦИОННО-ТЕЛЕКОММУНИКАЦИОННОЙ</w:t>
      </w:r>
    </w:p>
    <w:p w:rsidR="00706F51" w:rsidRDefault="00706F51">
      <w:pPr>
        <w:pStyle w:val="ConsPlusTitle"/>
        <w:jc w:val="center"/>
      </w:pPr>
      <w:r>
        <w:t>СЕТИ "ИНТЕРНЕТ"</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(введены </w:t>
            </w:r>
            <w:hyperlink r:id="rId286" w:history="1">
              <w:r>
                <w:rPr>
                  <w:color w:val="0000FF"/>
                </w:rPr>
                <w:t>Постановлением</w:t>
              </w:r>
            </w:hyperlink>
            <w:r>
              <w:rPr>
                <w:color w:val="392C69"/>
              </w:rPr>
              <w:t xml:space="preserve"> Правительства РФ от 20.02.2020 N 186)</w:t>
            </w:r>
          </w:p>
        </w:tc>
      </w:tr>
    </w:tbl>
    <w:p w:rsidR="00706F51" w:rsidRDefault="00706F51">
      <w:pPr>
        <w:pStyle w:val="ConsPlusNormal"/>
        <w:jc w:val="both"/>
      </w:pPr>
    </w:p>
    <w:p w:rsidR="00706F51" w:rsidRDefault="00706F51">
      <w:pPr>
        <w:sectPr w:rsidR="00706F5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608"/>
        <w:gridCol w:w="2041"/>
        <w:gridCol w:w="2712"/>
        <w:gridCol w:w="2664"/>
        <w:gridCol w:w="3288"/>
      </w:tblGrid>
      <w:tr w:rsidR="00706F51">
        <w:tc>
          <w:tcPr>
            <w:tcW w:w="1644" w:type="dxa"/>
            <w:tcBorders>
              <w:top w:val="single" w:sz="4" w:space="0" w:color="auto"/>
              <w:left w:val="nil"/>
              <w:bottom w:val="single" w:sz="4" w:space="0" w:color="auto"/>
            </w:tcBorders>
          </w:tcPr>
          <w:p w:rsidR="00706F51" w:rsidRDefault="00706F51">
            <w:pPr>
              <w:pStyle w:val="ConsPlusNormal"/>
              <w:jc w:val="center"/>
            </w:pPr>
            <w:r>
              <w:lastRenderedPageBreak/>
              <w:t>Уровень федерального государственного органа</w:t>
            </w:r>
          </w:p>
        </w:tc>
        <w:tc>
          <w:tcPr>
            <w:tcW w:w="2608" w:type="dxa"/>
            <w:tcBorders>
              <w:top w:val="single" w:sz="4" w:space="0" w:color="auto"/>
              <w:bottom w:val="single" w:sz="4" w:space="0" w:color="auto"/>
            </w:tcBorders>
          </w:tcPr>
          <w:p w:rsidR="00706F51" w:rsidRDefault="00706F51">
            <w:pPr>
              <w:pStyle w:val="ConsPlusNormal"/>
              <w:jc w:val="center"/>
            </w:pPr>
            <w:r>
              <w:t xml:space="preserve">Количество планшетных компьютеров на одну должность государственной гражданской службы </w:t>
            </w:r>
            <w:hyperlink w:anchor="P1323" w:history="1">
              <w:r>
                <w:rPr>
                  <w:color w:val="0000FF"/>
                </w:rPr>
                <w:t>&lt;1&gt;</w:t>
              </w:r>
            </w:hyperlink>
          </w:p>
        </w:tc>
        <w:tc>
          <w:tcPr>
            <w:tcW w:w="2041" w:type="dxa"/>
            <w:tcBorders>
              <w:top w:val="single" w:sz="4" w:space="0" w:color="auto"/>
              <w:bottom w:val="single" w:sz="4" w:space="0" w:color="auto"/>
            </w:tcBorders>
          </w:tcPr>
          <w:p w:rsidR="00706F51" w:rsidRDefault="00706F51">
            <w:pPr>
              <w:pStyle w:val="ConsPlusNormal"/>
              <w:jc w:val="center"/>
            </w:pPr>
            <w:r>
              <w:t>Количество SIM-карт на одну должность государственной гражданской службы</w:t>
            </w:r>
          </w:p>
        </w:tc>
        <w:tc>
          <w:tcPr>
            <w:tcW w:w="2712" w:type="dxa"/>
            <w:tcBorders>
              <w:top w:val="single" w:sz="4" w:space="0" w:color="auto"/>
              <w:bottom w:val="single" w:sz="4" w:space="0" w:color="auto"/>
            </w:tcBorders>
          </w:tcPr>
          <w:p w:rsidR="00706F51" w:rsidRDefault="00706F51">
            <w:pPr>
              <w:pStyle w:val="ConsPlusNormal"/>
              <w:jc w:val="center"/>
            </w:pPr>
            <w:r>
              <w:t xml:space="preserve">Цена приобретения планшетного компьютера </w:t>
            </w:r>
            <w:hyperlink w:anchor="P1324" w:history="1">
              <w:r>
                <w:rPr>
                  <w:color w:val="0000FF"/>
                </w:rPr>
                <w:t>&lt;2&gt;</w:t>
              </w:r>
            </w:hyperlink>
            <w:r>
              <w:t xml:space="preserve">, </w:t>
            </w:r>
            <w:hyperlink w:anchor="P1325" w:history="1">
              <w:r>
                <w:rPr>
                  <w:color w:val="0000FF"/>
                </w:rPr>
                <w:t>&lt;3&gt;</w:t>
              </w:r>
            </w:hyperlink>
            <w:r>
              <w:t xml:space="preserve">, </w:t>
            </w:r>
            <w:hyperlink w:anchor="P1327" w:history="1">
              <w:r>
                <w:rPr>
                  <w:color w:val="0000FF"/>
                </w:rPr>
                <w:t>&lt;5&gt;</w:t>
              </w:r>
            </w:hyperlink>
          </w:p>
        </w:tc>
        <w:tc>
          <w:tcPr>
            <w:tcW w:w="2664" w:type="dxa"/>
            <w:tcBorders>
              <w:top w:val="single" w:sz="4" w:space="0" w:color="auto"/>
              <w:bottom w:val="single" w:sz="4" w:space="0" w:color="auto"/>
            </w:tcBorders>
          </w:tcPr>
          <w:p w:rsidR="00706F51" w:rsidRDefault="00706F51">
            <w:pPr>
              <w:pStyle w:val="ConsPlusNormal"/>
              <w:jc w:val="center"/>
            </w:pPr>
            <w:r>
              <w:t xml:space="preserve">Расходы на услуги связи </w:t>
            </w:r>
            <w:hyperlink w:anchor="P1326" w:history="1">
              <w:r>
                <w:rPr>
                  <w:color w:val="0000FF"/>
                </w:rPr>
                <w:t>&lt;4&gt;</w:t>
              </w:r>
            </w:hyperlink>
          </w:p>
        </w:tc>
        <w:tc>
          <w:tcPr>
            <w:tcW w:w="3288" w:type="dxa"/>
            <w:tcBorders>
              <w:top w:val="single" w:sz="4" w:space="0" w:color="auto"/>
              <w:bottom w:val="single" w:sz="4" w:space="0" w:color="auto"/>
              <w:right w:val="nil"/>
            </w:tcBorders>
          </w:tcPr>
          <w:p w:rsidR="00706F51" w:rsidRDefault="00706F51">
            <w:pPr>
              <w:pStyle w:val="ConsPlusNormal"/>
              <w:jc w:val="center"/>
            </w:pPr>
            <w:r>
              <w:t>Категория должностей</w:t>
            </w:r>
          </w:p>
        </w:tc>
      </w:tr>
      <w:tr w:rsidR="00706F51">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706F51" w:rsidRDefault="00706F51">
            <w:pPr>
              <w:pStyle w:val="ConsPlusNormal"/>
            </w:pPr>
            <w:r>
              <w:t>Центральный аппарат</w:t>
            </w:r>
          </w:p>
        </w:tc>
        <w:tc>
          <w:tcPr>
            <w:tcW w:w="2608" w:type="dxa"/>
            <w:tcBorders>
              <w:top w:val="single" w:sz="4" w:space="0" w:color="auto"/>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706F51" w:rsidRDefault="00706F51">
            <w:pPr>
              <w:pStyle w:val="ConsPlusNormal"/>
              <w:jc w:val="center"/>
            </w:pPr>
            <w:r>
              <w:t>1</w:t>
            </w:r>
          </w:p>
        </w:tc>
        <w:tc>
          <w:tcPr>
            <w:tcW w:w="2712" w:type="dxa"/>
            <w:tcBorders>
              <w:top w:val="single" w:sz="4" w:space="0" w:color="auto"/>
              <w:left w:val="nil"/>
              <w:bottom w:val="nil"/>
              <w:right w:val="nil"/>
            </w:tcBorders>
          </w:tcPr>
          <w:p w:rsidR="00706F51" w:rsidRDefault="00706F51">
            <w:pPr>
              <w:pStyle w:val="ConsPlusNormal"/>
            </w:pPr>
            <w:r>
              <w:t>не более 60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706F51" w:rsidRDefault="00706F51">
            <w:pPr>
              <w:pStyle w:val="ConsPlusNormal"/>
            </w:pPr>
            <w:r>
              <w:t xml:space="preserve">ежемесячные расходы не более 4 тыс. рублей </w:t>
            </w:r>
            <w:hyperlink w:anchor="P1325"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87"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706F51">
        <w:tblPrEx>
          <w:tblBorders>
            <w:insideH w:val="none" w:sz="0" w:space="0" w:color="auto"/>
            <w:insideV w:val="none" w:sz="0" w:space="0" w:color="auto"/>
          </w:tblBorders>
        </w:tblPrEx>
        <w:tc>
          <w:tcPr>
            <w:tcW w:w="1644" w:type="dxa"/>
            <w:tcBorders>
              <w:top w:val="nil"/>
              <w:left w:val="nil"/>
              <w:bottom w:val="nil"/>
              <w:right w:val="nil"/>
            </w:tcBorders>
          </w:tcPr>
          <w:p w:rsidR="00706F51" w:rsidRDefault="00706F51">
            <w:pPr>
              <w:pStyle w:val="ConsPlusNormal"/>
            </w:pPr>
          </w:p>
        </w:tc>
        <w:tc>
          <w:tcPr>
            <w:tcW w:w="2608" w:type="dxa"/>
            <w:tcBorders>
              <w:top w:val="nil"/>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706F51" w:rsidRDefault="00706F51">
            <w:pPr>
              <w:pStyle w:val="ConsPlusNormal"/>
              <w:jc w:val="center"/>
            </w:pPr>
            <w:r>
              <w:t>1</w:t>
            </w:r>
          </w:p>
        </w:tc>
        <w:tc>
          <w:tcPr>
            <w:tcW w:w="2712" w:type="dxa"/>
            <w:tcBorders>
              <w:top w:val="nil"/>
              <w:left w:val="nil"/>
              <w:bottom w:val="nil"/>
              <w:right w:val="nil"/>
            </w:tcBorders>
          </w:tcPr>
          <w:p w:rsidR="00706F51" w:rsidRDefault="00706F51">
            <w:pPr>
              <w:pStyle w:val="ConsPlusNormal"/>
            </w:pPr>
            <w:r>
              <w:t>не более 50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706F51" w:rsidRDefault="00706F51">
            <w:pPr>
              <w:pStyle w:val="ConsPlusNormal"/>
            </w:pPr>
            <w:r>
              <w:t xml:space="preserve">ежемесячные расходы не более 2 тыс. рублей </w:t>
            </w:r>
            <w:hyperlink w:anchor="P1325"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88" w:history="1">
              <w:r>
                <w:rPr>
                  <w:color w:val="0000FF"/>
                </w:rPr>
                <w:t>реестром</w:t>
              </w:r>
            </w:hyperlink>
          </w:p>
        </w:tc>
      </w:tr>
      <w:tr w:rsidR="00706F51">
        <w:tblPrEx>
          <w:tblBorders>
            <w:insideH w:val="none" w:sz="0" w:space="0" w:color="auto"/>
            <w:insideV w:val="none" w:sz="0" w:space="0" w:color="auto"/>
          </w:tblBorders>
        </w:tblPrEx>
        <w:tc>
          <w:tcPr>
            <w:tcW w:w="1644" w:type="dxa"/>
            <w:tcBorders>
              <w:top w:val="nil"/>
              <w:left w:val="nil"/>
              <w:bottom w:val="nil"/>
              <w:right w:val="nil"/>
            </w:tcBorders>
          </w:tcPr>
          <w:p w:rsidR="00706F51" w:rsidRDefault="00706F51">
            <w:pPr>
              <w:pStyle w:val="ConsPlusNormal"/>
            </w:pPr>
            <w:r>
              <w:t>Территориальный орган</w:t>
            </w:r>
          </w:p>
        </w:tc>
        <w:tc>
          <w:tcPr>
            <w:tcW w:w="2608" w:type="dxa"/>
            <w:tcBorders>
              <w:top w:val="nil"/>
              <w:left w:val="nil"/>
              <w:bottom w:val="nil"/>
              <w:right w:val="nil"/>
            </w:tcBorders>
          </w:tcPr>
          <w:p w:rsidR="00706F51" w:rsidRDefault="00706F51">
            <w:pPr>
              <w:pStyle w:val="ConsPlusNormal"/>
            </w:pPr>
            <w:r>
              <w:t xml:space="preserve">не более 1 единицы в расчете на гражданского служащего, замещающего должность, </w:t>
            </w:r>
            <w:r>
              <w:lastRenderedPageBreak/>
              <w:t>относящуюся к главной группе должностей категории "руководители"</w:t>
            </w:r>
          </w:p>
        </w:tc>
        <w:tc>
          <w:tcPr>
            <w:tcW w:w="2041" w:type="dxa"/>
            <w:tcBorders>
              <w:top w:val="nil"/>
              <w:left w:val="nil"/>
              <w:bottom w:val="nil"/>
              <w:right w:val="nil"/>
            </w:tcBorders>
          </w:tcPr>
          <w:p w:rsidR="00706F51" w:rsidRDefault="00706F51">
            <w:pPr>
              <w:pStyle w:val="ConsPlusNormal"/>
              <w:jc w:val="center"/>
            </w:pPr>
            <w:r>
              <w:lastRenderedPageBreak/>
              <w:t>1</w:t>
            </w:r>
          </w:p>
        </w:tc>
        <w:tc>
          <w:tcPr>
            <w:tcW w:w="2712" w:type="dxa"/>
            <w:tcBorders>
              <w:top w:val="nil"/>
              <w:left w:val="nil"/>
              <w:bottom w:val="nil"/>
              <w:right w:val="nil"/>
            </w:tcBorders>
          </w:tcPr>
          <w:p w:rsidR="00706F51" w:rsidRDefault="00706F51">
            <w:pPr>
              <w:pStyle w:val="ConsPlusNormal"/>
            </w:pPr>
            <w:r>
              <w:t xml:space="preserve">не более 40 тыс. рублей включительно за 1 единицу в расчете на гражданского служащего, </w:t>
            </w:r>
            <w:r>
              <w:lastRenderedPageBreak/>
              <w:t>замещающего должность, относящуюся к главной группе должностей категории "руководители"</w:t>
            </w:r>
          </w:p>
        </w:tc>
        <w:tc>
          <w:tcPr>
            <w:tcW w:w="2664" w:type="dxa"/>
            <w:tcBorders>
              <w:top w:val="nil"/>
              <w:left w:val="nil"/>
              <w:bottom w:val="nil"/>
              <w:right w:val="nil"/>
            </w:tcBorders>
          </w:tcPr>
          <w:p w:rsidR="00706F51" w:rsidRDefault="00706F51">
            <w:pPr>
              <w:pStyle w:val="ConsPlusNormal"/>
            </w:pPr>
            <w:r>
              <w:lastRenderedPageBreak/>
              <w:t xml:space="preserve">ежемесячные расходы не более 2 тыс. рублей включительно в расчете на гражданского </w:t>
            </w:r>
            <w:r>
              <w:lastRenderedPageBreak/>
              <w:t>служащего, замещающего должность, относящуюся к главной группе должностей категории "руководители"</w:t>
            </w:r>
          </w:p>
        </w:tc>
        <w:tc>
          <w:tcPr>
            <w:tcW w:w="3288" w:type="dxa"/>
            <w:tcBorders>
              <w:top w:val="nil"/>
              <w:left w:val="nil"/>
              <w:bottom w:val="nil"/>
              <w:right w:val="nil"/>
            </w:tcBorders>
          </w:tcPr>
          <w:p w:rsidR="00706F51" w:rsidRDefault="00706F51">
            <w:pPr>
              <w:pStyle w:val="ConsPlusNormal"/>
            </w:pPr>
            <w:r>
              <w:lastRenderedPageBreak/>
              <w:t xml:space="preserve">категории и группы должностей приводятся в соответствии с </w:t>
            </w:r>
            <w:hyperlink r:id="rId289" w:history="1">
              <w:r>
                <w:rPr>
                  <w:color w:val="0000FF"/>
                </w:rPr>
                <w:t>реестром</w:t>
              </w:r>
            </w:hyperlink>
          </w:p>
        </w:tc>
      </w:tr>
      <w:tr w:rsidR="00706F51">
        <w:tblPrEx>
          <w:tblBorders>
            <w:insideH w:val="none" w:sz="0" w:space="0" w:color="auto"/>
            <w:insideV w:val="none" w:sz="0" w:space="0" w:color="auto"/>
          </w:tblBorders>
        </w:tblPrEx>
        <w:tc>
          <w:tcPr>
            <w:tcW w:w="1644" w:type="dxa"/>
            <w:tcBorders>
              <w:top w:val="nil"/>
              <w:left w:val="nil"/>
              <w:bottom w:val="nil"/>
              <w:right w:val="nil"/>
            </w:tcBorders>
          </w:tcPr>
          <w:p w:rsidR="00706F51" w:rsidRDefault="00706F51">
            <w:pPr>
              <w:pStyle w:val="ConsPlusNormal"/>
            </w:pPr>
          </w:p>
        </w:tc>
        <w:tc>
          <w:tcPr>
            <w:tcW w:w="2608" w:type="dxa"/>
            <w:tcBorders>
              <w:top w:val="nil"/>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706F51" w:rsidRDefault="00706F51">
            <w:pPr>
              <w:pStyle w:val="ConsPlusNormal"/>
              <w:jc w:val="center"/>
            </w:pPr>
            <w:r>
              <w:t>1</w:t>
            </w:r>
          </w:p>
        </w:tc>
        <w:tc>
          <w:tcPr>
            <w:tcW w:w="2712" w:type="dxa"/>
            <w:tcBorders>
              <w:top w:val="nil"/>
              <w:left w:val="nil"/>
              <w:bottom w:val="nil"/>
              <w:right w:val="nil"/>
            </w:tcBorders>
          </w:tcPr>
          <w:p w:rsidR="00706F51" w:rsidRDefault="00706F51">
            <w:pPr>
              <w:pStyle w:val="ConsPlusNormal"/>
            </w:pPr>
            <w:r>
              <w:t>не более 40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706F51" w:rsidRDefault="00706F51">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90" w:history="1">
              <w:r>
                <w:rPr>
                  <w:color w:val="0000FF"/>
                </w:rPr>
                <w:t>реестром</w:t>
              </w:r>
            </w:hyperlink>
          </w:p>
        </w:tc>
      </w:tr>
      <w:tr w:rsidR="00706F51">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706F51" w:rsidRDefault="00706F51">
            <w:pPr>
              <w:pStyle w:val="ConsPlusNormal"/>
            </w:pPr>
          </w:p>
        </w:tc>
        <w:tc>
          <w:tcPr>
            <w:tcW w:w="2608" w:type="dxa"/>
            <w:tcBorders>
              <w:top w:val="nil"/>
              <w:left w:val="nil"/>
              <w:bottom w:val="single" w:sz="4" w:space="0" w:color="auto"/>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single" w:sz="4" w:space="0" w:color="auto"/>
              <w:right w:val="nil"/>
            </w:tcBorders>
          </w:tcPr>
          <w:p w:rsidR="00706F51" w:rsidRDefault="00706F51">
            <w:pPr>
              <w:pStyle w:val="ConsPlusNormal"/>
              <w:jc w:val="center"/>
            </w:pPr>
            <w:r>
              <w:t>1</w:t>
            </w:r>
          </w:p>
        </w:tc>
        <w:tc>
          <w:tcPr>
            <w:tcW w:w="2712" w:type="dxa"/>
            <w:tcBorders>
              <w:top w:val="nil"/>
              <w:left w:val="nil"/>
              <w:bottom w:val="single" w:sz="4" w:space="0" w:color="auto"/>
              <w:right w:val="nil"/>
            </w:tcBorders>
          </w:tcPr>
          <w:p w:rsidR="00706F51" w:rsidRDefault="00706F51">
            <w:pPr>
              <w:pStyle w:val="ConsPlusNormal"/>
            </w:pPr>
            <w:r>
              <w:t>не более 40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single" w:sz="4" w:space="0" w:color="auto"/>
              <w:right w:val="nil"/>
            </w:tcBorders>
          </w:tcPr>
          <w:p w:rsidR="00706F51" w:rsidRDefault="00706F51">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single" w:sz="4" w:space="0" w:color="auto"/>
              <w:right w:val="nil"/>
            </w:tcBorders>
          </w:tcPr>
          <w:p w:rsidR="00706F51" w:rsidRDefault="00706F51">
            <w:pPr>
              <w:pStyle w:val="ConsPlusNormal"/>
            </w:pPr>
            <w:r>
              <w:t>помощники (советники) руководителей территориальных органов</w:t>
            </w:r>
          </w:p>
        </w:tc>
      </w:tr>
    </w:tbl>
    <w:p w:rsidR="00706F51" w:rsidRDefault="00706F51">
      <w:pPr>
        <w:sectPr w:rsidR="00706F51">
          <w:pgSz w:w="16838" w:h="11905" w:orient="landscape"/>
          <w:pgMar w:top="1701" w:right="1134" w:bottom="850" w:left="1134" w:header="0" w:footer="0" w:gutter="0"/>
          <w:cols w:space="720"/>
        </w:sectPr>
      </w:pPr>
    </w:p>
    <w:p w:rsidR="00706F51" w:rsidRDefault="00706F51">
      <w:pPr>
        <w:pStyle w:val="ConsPlusNormal"/>
        <w:jc w:val="both"/>
      </w:pPr>
    </w:p>
    <w:p w:rsidR="00706F51" w:rsidRDefault="00706F51">
      <w:pPr>
        <w:pStyle w:val="ConsPlusNormal"/>
        <w:ind w:firstLine="540"/>
        <w:jc w:val="both"/>
      </w:pPr>
      <w:r>
        <w:t>--------------------------------</w:t>
      </w:r>
    </w:p>
    <w:p w:rsidR="00706F51" w:rsidRDefault="00706F51">
      <w:pPr>
        <w:pStyle w:val="ConsPlusNormal"/>
        <w:spacing w:before="220"/>
        <w:ind w:firstLine="540"/>
        <w:jc w:val="both"/>
      </w:pPr>
      <w:bookmarkStart w:id="31" w:name="P1323"/>
      <w:bookmarkEnd w:id="31"/>
      <w: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706F51" w:rsidRDefault="00706F51">
      <w:pPr>
        <w:pStyle w:val="ConsPlusNormal"/>
        <w:spacing w:before="220"/>
        <w:ind w:firstLine="540"/>
        <w:jc w:val="both"/>
      </w:pPr>
      <w:bookmarkStart w:id="32" w:name="P1324"/>
      <w:bookmarkEnd w:id="32"/>
      <w:r>
        <w:t>&lt;2&gt; Периодичность приобретения планшетного компьютера определяется максимальным сроком полезного использования и составляет 3 года.</w:t>
      </w:r>
    </w:p>
    <w:p w:rsidR="00706F51" w:rsidRDefault="00706F51">
      <w:pPr>
        <w:pStyle w:val="ConsPlusNormal"/>
        <w:spacing w:before="220"/>
        <w:ind w:firstLine="540"/>
        <w:jc w:val="both"/>
      </w:pPr>
      <w:bookmarkStart w:id="33" w:name="P1325"/>
      <w:bookmarkEnd w:id="33"/>
      <w:r>
        <w:t>&lt;3&gt; Установленный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706F51" w:rsidRDefault="00706F51">
      <w:pPr>
        <w:pStyle w:val="ConsPlusNormal"/>
        <w:spacing w:before="220"/>
        <w:ind w:firstLine="540"/>
        <w:jc w:val="both"/>
      </w:pPr>
      <w:bookmarkStart w:id="34" w:name="P1326"/>
      <w:bookmarkEnd w:id="34"/>
      <w: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706F51" w:rsidRDefault="00706F51">
      <w:pPr>
        <w:pStyle w:val="ConsPlusNormal"/>
        <w:spacing w:before="220"/>
        <w:ind w:firstLine="540"/>
        <w:jc w:val="both"/>
      </w:pPr>
      <w:bookmarkStart w:id="35" w:name="P1327"/>
      <w:bookmarkEnd w:id="35"/>
      <w:r>
        <w:t>&lt;5&gt;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right"/>
        <w:outlineLvl w:val="2"/>
      </w:pPr>
      <w:r>
        <w:t>Приложение N 1(2)</w:t>
      </w:r>
    </w:p>
    <w:p w:rsidR="00706F51" w:rsidRDefault="00706F51">
      <w:pPr>
        <w:pStyle w:val="ConsPlusNormal"/>
        <w:jc w:val="right"/>
      </w:pPr>
      <w:r>
        <w:t>к методике определения нормативных</w:t>
      </w:r>
    </w:p>
    <w:p w:rsidR="00706F51" w:rsidRDefault="00706F51">
      <w:pPr>
        <w:pStyle w:val="ConsPlusNormal"/>
        <w:jc w:val="right"/>
      </w:pPr>
      <w:r>
        <w:t>затрат на обеспечение функций</w:t>
      </w:r>
    </w:p>
    <w:p w:rsidR="00706F51" w:rsidRDefault="00706F51">
      <w:pPr>
        <w:pStyle w:val="ConsPlusNormal"/>
        <w:jc w:val="right"/>
      </w:pPr>
      <w:r>
        <w:t>федеральных государственных органов,</w:t>
      </w:r>
    </w:p>
    <w:p w:rsidR="00706F51" w:rsidRDefault="00706F51">
      <w:pPr>
        <w:pStyle w:val="ConsPlusNormal"/>
        <w:jc w:val="right"/>
      </w:pPr>
      <w:r>
        <w:t>органов управления государственными</w:t>
      </w:r>
    </w:p>
    <w:p w:rsidR="00706F51" w:rsidRDefault="00706F51">
      <w:pPr>
        <w:pStyle w:val="ConsPlusNormal"/>
        <w:jc w:val="right"/>
      </w:pPr>
      <w:r>
        <w:t>внебюджетными фондами Российской</w:t>
      </w:r>
    </w:p>
    <w:p w:rsidR="00706F51" w:rsidRDefault="00706F51">
      <w:pPr>
        <w:pStyle w:val="ConsPlusNormal"/>
        <w:jc w:val="right"/>
      </w:pPr>
      <w:r>
        <w:t>Федерации, определенных в соответствии</w:t>
      </w:r>
    </w:p>
    <w:p w:rsidR="00706F51" w:rsidRDefault="00706F51">
      <w:pPr>
        <w:pStyle w:val="ConsPlusNormal"/>
        <w:jc w:val="right"/>
      </w:pPr>
      <w:r>
        <w:t>с Бюджетным кодексом Российской</w:t>
      </w:r>
    </w:p>
    <w:p w:rsidR="00706F51" w:rsidRDefault="00706F51">
      <w:pPr>
        <w:pStyle w:val="ConsPlusNormal"/>
        <w:jc w:val="right"/>
      </w:pPr>
      <w:r>
        <w:t>Федерации наиболее значимых</w:t>
      </w:r>
    </w:p>
    <w:p w:rsidR="00706F51" w:rsidRDefault="00706F51">
      <w:pPr>
        <w:pStyle w:val="ConsPlusNormal"/>
        <w:jc w:val="right"/>
      </w:pPr>
      <w:r>
        <w:t>учреждений науки, образования,</w:t>
      </w:r>
    </w:p>
    <w:p w:rsidR="00706F51" w:rsidRDefault="00706F51">
      <w:pPr>
        <w:pStyle w:val="ConsPlusNormal"/>
        <w:jc w:val="right"/>
      </w:pPr>
      <w:r>
        <w:t>культуры и здравоохранения, включая</w:t>
      </w:r>
    </w:p>
    <w:p w:rsidR="00706F51" w:rsidRDefault="00706F51">
      <w:pPr>
        <w:pStyle w:val="ConsPlusNormal"/>
        <w:jc w:val="right"/>
      </w:pPr>
      <w:r>
        <w:t>соответственно территориальные органы</w:t>
      </w:r>
    </w:p>
    <w:p w:rsidR="00706F51" w:rsidRDefault="00706F51">
      <w:pPr>
        <w:pStyle w:val="ConsPlusNormal"/>
        <w:jc w:val="right"/>
      </w:pPr>
      <w:r>
        <w:t>и подведомственные казенные учреждения,</w:t>
      </w:r>
    </w:p>
    <w:p w:rsidR="00706F51" w:rsidRDefault="00706F51">
      <w:pPr>
        <w:pStyle w:val="ConsPlusNormal"/>
        <w:jc w:val="right"/>
      </w:pPr>
      <w:r>
        <w:t>а также Государственной корпорации</w:t>
      </w:r>
    </w:p>
    <w:p w:rsidR="00706F51" w:rsidRDefault="00706F51">
      <w:pPr>
        <w:pStyle w:val="ConsPlusNormal"/>
        <w:jc w:val="right"/>
      </w:pPr>
      <w:r>
        <w:t>по атомной энергии "Росатом",</w:t>
      </w:r>
    </w:p>
    <w:p w:rsidR="00706F51" w:rsidRDefault="00706F51">
      <w:pPr>
        <w:pStyle w:val="ConsPlusNormal"/>
        <w:jc w:val="right"/>
      </w:pPr>
      <w:r>
        <w:t>Государственной корпорации по космической</w:t>
      </w:r>
    </w:p>
    <w:p w:rsidR="00706F51" w:rsidRDefault="00706F51">
      <w:pPr>
        <w:pStyle w:val="ConsPlusNormal"/>
        <w:jc w:val="right"/>
      </w:pPr>
      <w:r>
        <w:lastRenderedPageBreak/>
        <w:t>деятельности "Роскосмос"</w:t>
      </w:r>
    </w:p>
    <w:p w:rsidR="00706F51" w:rsidRDefault="00706F51">
      <w:pPr>
        <w:pStyle w:val="ConsPlusNormal"/>
        <w:jc w:val="right"/>
      </w:pPr>
      <w:r>
        <w:t>и подведомственных им организаций</w:t>
      </w:r>
    </w:p>
    <w:p w:rsidR="00706F51" w:rsidRDefault="00706F51">
      <w:pPr>
        <w:pStyle w:val="ConsPlusNormal"/>
        <w:jc w:val="both"/>
      </w:pPr>
    </w:p>
    <w:p w:rsidR="00706F51" w:rsidRDefault="00706F51">
      <w:pPr>
        <w:pStyle w:val="ConsPlusTitle"/>
        <w:jc w:val="center"/>
      </w:pPr>
      <w:bookmarkStart w:id="36" w:name="P1352"/>
      <w:bookmarkEnd w:id="36"/>
      <w:r>
        <w:t>НОРМАТИВЫ</w:t>
      </w:r>
    </w:p>
    <w:p w:rsidR="00706F51" w:rsidRDefault="00706F51">
      <w:pPr>
        <w:pStyle w:val="ConsPlusTitle"/>
        <w:jc w:val="center"/>
      </w:pPr>
      <w:r>
        <w:t>ОБЕСПЕЧЕНИЯ ФУНКЦИЙ ФЕДЕРАЛЬНЫХ ГОСУДАРСТВЕННЫХ</w:t>
      </w:r>
    </w:p>
    <w:p w:rsidR="00706F51" w:rsidRDefault="00706F51">
      <w:pPr>
        <w:pStyle w:val="ConsPlusTitle"/>
        <w:jc w:val="center"/>
      </w:pPr>
      <w:r>
        <w:t>ОРГАНОВ, ОРГАНОВ УПРАВЛЕНИЯ ГОСУДАРСТВЕННЫМИ</w:t>
      </w:r>
    </w:p>
    <w:p w:rsidR="00706F51" w:rsidRDefault="00706F51">
      <w:pPr>
        <w:pStyle w:val="ConsPlusTitle"/>
        <w:jc w:val="center"/>
      </w:pPr>
      <w:r>
        <w:t>ВНЕБЮДЖЕТНЫМИ ФОНДАМИ РОССИЙСКОЙ ФЕДЕРАЦИИ, ОПРЕДЕЛЕННЫХ</w:t>
      </w:r>
    </w:p>
    <w:p w:rsidR="00706F51" w:rsidRDefault="00706F51">
      <w:pPr>
        <w:pStyle w:val="ConsPlusTitle"/>
        <w:jc w:val="center"/>
      </w:pPr>
      <w:r>
        <w:t>В СООТВЕТСТВИИ С БЮДЖЕТНЫМ КОДЕКСОМ РОССИЙСКОЙ ФЕДЕРАЦИИ</w:t>
      </w:r>
    </w:p>
    <w:p w:rsidR="00706F51" w:rsidRDefault="00706F51">
      <w:pPr>
        <w:pStyle w:val="ConsPlusTitle"/>
        <w:jc w:val="center"/>
      </w:pPr>
      <w:r>
        <w:t>НАИБОЛЕЕ ЗНАЧИМЫХ УЧРЕЖДЕНИЙ НАУКИ, ОБРАЗОВАНИЯ, КУЛЬТУРЫ</w:t>
      </w:r>
    </w:p>
    <w:p w:rsidR="00706F51" w:rsidRDefault="00706F51">
      <w:pPr>
        <w:pStyle w:val="ConsPlusTitle"/>
        <w:jc w:val="center"/>
      </w:pPr>
      <w:r>
        <w:t>И ЗДРАВООХРАНЕНИЯ, ВКЛЮЧАЯ СООТВЕТСТВЕННО ТЕРРИТОРИАЛЬНЫЕ</w:t>
      </w:r>
    </w:p>
    <w:p w:rsidR="00706F51" w:rsidRDefault="00706F51">
      <w:pPr>
        <w:pStyle w:val="ConsPlusTitle"/>
        <w:jc w:val="center"/>
      </w:pPr>
      <w:r>
        <w:t>ОРГАНЫ И ПОДВЕДОМСТВЕННЫЕ КАЗЕННЫЕ УЧРЕЖДЕНИЯ, А ТАКЖЕ</w:t>
      </w:r>
    </w:p>
    <w:p w:rsidR="00706F51" w:rsidRDefault="00706F51">
      <w:pPr>
        <w:pStyle w:val="ConsPlusTitle"/>
        <w:jc w:val="center"/>
      </w:pPr>
      <w:r>
        <w:t>ГОСУДАРСТВЕННОЙ КОРПОРАЦИИ ПО АТОМНОЙ ЭНЕРГИИ "РОСАТОМ",</w:t>
      </w:r>
    </w:p>
    <w:p w:rsidR="00706F51" w:rsidRDefault="00706F51">
      <w:pPr>
        <w:pStyle w:val="ConsPlusTitle"/>
        <w:jc w:val="center"/>
      </w:pPr>
      <w:r>
        <w:t>ГОСУДАРСТВЕННОЙ КОРПОРАЦИИ ПО КОСМИЧЕСКОЙ ДЕЯТЕЛЬНОСТИ</w:t>
      </w:r>
    </w:p>
    <w:p w:rsidR="00706F51" w:rsidRDefault="00706F51">
      <w:pPr>
        <w:pStyle w:val="ConsPlusTitle"/>
        <w:jc w:val="center"/>
      </w:pPr>
      <w:r>
        <w:t>"РОСКОСМОС" И ПОДВЕДОМСТВЕННЫХ ИМ ОРГАНИЗАЦИЙ, ПРИМЕНЯЕМЫЕ</w:t>
      </w:r>
    </w:p>
    <w:p w:rsidR="00706F51" w:rsidRDefault="00706F51">
      <w:pPr>
        <w:pStyle w:val="ConsPlusTitle"/>
        <w:jc w:val="center"/>
      </w:pPr>
      <w:r>
        <w:t>ПРИ РАСЧЕТЕ НОРМАТИВНЫХ ЗАТРАТ НА ПРИОБРЕТЕНИЕ НОУТБУКОВ</w:t>
      </w:r>
    </w:p>
    <w:p w:rsidR="00706F51" w:rsidRDefault="00706F51">
      <w:pPr>
        <w:pStyle w:val="ConsPlusTitle"/>
        <w:jc w:val="center"/>
      </w:pPr>
      <w:r>
        <w:t>И SIM-КАРТ С УСЛУГОЙ ИНТЕРНЕТ-ПРОВАЙДЕРА ПО ПЕРЕДАЧЕ ДАННЫХ</w:t>
      </w:r>
    </w:p>
    <w:p w:rsidR="00706F51" w:rsidRDefault="00706F51">
      <w:pPr>
        <w:pStyle w:val="ConsPlusTitle"/>
        <w:jc w:val="center"/>
      </w:pPr>
      <w:r>
        <w:t>С ИСПОЛЬЗОВАНИЕМ ИНФОРМАЦИОННО-ТЕЛЕКОММУНИКАЦИОННОЙ</w:t>
      </w:r>
    </w:p>
    <w:p w:rsidR="00706F51" w:rsidRDefault="00706F51">
      <w:pPr>
        <w:pStyle w:val="ConsPlusTitle"/>
        <w:jc w:val="center"/>
      </w:pPr>
      <w:r>
        <w:t>СЕТИ "ИНТЕРНЕТ"</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(введены </w:t>
            </w:r>
            <w:hyperlink r:id="rId291" w:history="1">
              <w:r>
                <w:rPr>
                  <w:color w:val="0000FF"/>
                </w:rPr>
                <w:t>Постановлением</w:t>
              </w:r>
            </w:hyperlink>
            <w:r>
              <w:rPr>
                <w:color w:val="392C69"/>
              </w:rPr>
              <w:t xml:space="preserve"> Правительства РФ от 20.02.2020 N 186)</w:t>
            </w:r>
          </w:p>
        </w:tc>
      </w:tr>
    </w:tbl>
    <w:p w:rsidR="00706F51" w:rsidRDefault="00706F51">
      <w:pPr>
        <w:pStyle w:val="ConsPlusNormal"/>
        <w:jc w:val="both"/>
      </w:pPr>
    </w:p>
    <w:p w:rsidR="00706F51" w:rsidRDefault="00706F51">
      <w:pPr>
        <w:sectPr w:rsidR="00706F5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608"/>
        <w:gridCol w:w="2041"/>
        <w:gridCol w:w="2712"/>
        <w:gridCol w:w="2664"/>
        <w:gridCol w:w="3288"/>
      </w:tblGrid>
      <w:tr w:rsidR="00706F51">
        <w:tc>
          <w:tcPr>
            <w:tcW w:w="1644" w:type="dxa"/>
            <w:tcBorders>
              <w:top w:val="single" w:sz="4" w:space="0" w:color="auto"/>
              <w:left w:val="nil"/>
              <w:bottom w:val="single" w:sz="4" w:space="0" w:color="auto"/>
            </w:tcBorders>
          </w:tcPr>
          <w:p w:rsidR="00706F51" w:rsidRDefault="00706F51">
            <w:pPr>
              <w:pStyle w:val="ConsPlusNormal"/>
              <w:jc w:val="center"/>
            </w:pPr>
            <w:r>
              <w:lastRenderedPageBreak/>
              <w:t>Уровень федерального государственного органа</w:t>
            </w:r>
          </w:p>
        </w:tc>
        <w:tc>
          <w:tcPr>
            <w:tcW w:w="2608" w:type="dxa"/>
            <w:tcBorders>
              <w:top w:val="single" w:sz="4" w:space="0" w:color="auto"/>
              <w:bottom w:val="single" w:sz="4" w:space="0" w:color="auto"/>
            </w:tcBorders>
          </w:tcPr>
          <w:p w:rsidR="00706F51" w:rsidRDefault="00706F51">
            <w:pPr>
              <w:pStyle w:val="ConsPlusNormal"/>
              <w:jc w:val="center"/>
            </w:pPr>
            <w:r>
              <w:t xml:space="preserve">Количество ноутбуков на одну должность государственной гражданской службы </w:t>
            </w:r>
            <w:hyperlink w:anchor="P1408" w:history="1">
              <w:r>
                <w:rPr>
                  <w:color w:val="0000FF"/>
                </w:rPr>
                <w:t>&lt;1&gt;</w:t>
              </w:r>
            </w:hyperlink>
          </w:p>
        </w:tc>
        <w:tc>
          <w:tcPr>
            <w:tcW w:w="2041" w:type="dxa"/>
            <w:tcBorders>
              <w:top w:val="single" w:sz="4" w:space="0" w:color="auto"/>
              <w:bottom w:val="single" w:sz="4" w:space="0" w:color="auto"/>
            </w:tcBorders>
          </w:tcPr>
          <w:p w:rsidR="00706F51" w:rsidRDefault="00706F51">
            <w:pPr>
              <w:pStyle w:val="ConsPlusNormal"/>
              <w:jc w:val="center"/>
            </w:pPr>
            <w:r>
              <w:t>Количество SIM-карт на одну должность государственной гражданской службы</w:t>
            </w:r>
          </w:p>
        </w:tc>
        <w:tc>
          <w:tcPr>
            <w:tcW w:w="2712" w:type="dxa"/>
            <w:tcBorders>
              <w:top w:val="single" w:sz="4" w:space="0" w:color="auto"/>
              <w:bottom w:val="single" w:sz="4" w:space="0" w:color="auto"/>
            </w:tcBorders>
          </w:tcPr>
          <w:p w:rsidR="00706F51" w:rsidRDefault="00706F51">
            <w:pPr>
              <w:pStyle w:val="ConsPlusNormal"/>
              <w:jc w:val="center"/>
            </w:pPr>
            <w:r>
              <w:t xml:space="preserve">Цена приобретения ноутбука </w:t>
            </w:r>
            <w:hyperlink w:anchor="P1409" w:history="1">
              <w:r>
                <w:rPr>
                  <w:color w:val="0000FF"/>
                </w:rPr>
                <w:t>&lt;2&gt;</w:t>
              </w:r>
            </w:hyperlink>
            <w:r>
              <w:t xml:space="preserve">, </w:t>
            </w:r>
            <w:hyperlink w:anchor="P1410" w:history="1">
              <w:r>
                <w:rPr>
                  <w:color w:val="0000FF"/>
                </w:rPr>
                <w:t>&lt;3&gt;</w:t>
              </w:r>
            </w:hyperlink>
            <w:r>
              <w:t xml:space="preserve">, </w:t>
            </w:r>
            <w:hyperlink w:anchor="P1412" w:history="1">
              <w:r>
                <w:rPr>
                  <w:color w:val="0000FF"/>
                </w:rPr>
                <w:t>&lt;5&gt;</w:t>
              </w:r>
            </w:hyperlink>
          </w:p>
        </w:tc>
        <w:tc>
          <w:tcPr>
            <w:tcW w:w="2664" w:type="dxa"/>
            <w:tcBorders>
              <w:top w:val="single" w:sz="4" w:space="0" w:color="auto"/>
              <w:bottom w:val="single" w:sz="4" w:space="0" w:color="auto"/>
            </w:tcBorders>
          </w:tcPr>
          <w:p w:rsidR="00706F51" w:rsidRDefault="00706F51">
            <w:pPr>
              <w:pStyle w:val="ConsPlusNormal"/>
              <w:jc w:val="center"/>
            </w:pPr>
            <w:r>
              <w:t xml:space="preserve">Расходы на услуги связи </w:t>
            </w:r>
            <w:hyperlink w:anchor="P1411" w:history="1">
              <w:r>
                <w:rPr>
                  <w:color w:val="0000FF"/>
                </w:rPr>
                <w:t>&lt;4&gt;</w:t>
              </w:r>
            </w:hyperlink>
          </w:p>
        </w:tc>
        <w:tc>
          <w:tcPr>
            <w:tcW w:w="3288" w:type="dxa"/>
            <w:tcBorders>
              <w:top w:val="single" w:sz="4" w:space="0" w:color="auto"/>
              <w:bottom w:val="single" w:sz="4" w:space="0" w:color="auto"/>
              <w:right w:val="nil"/>
            </w:tcBorders>
          </w:tcPr>
          <w:p w:rsidR="00706F51" w:rsidRDefault="00706F51">
            <w:pPr>
              <w:pStyle w:val="ConsPlusNormal"/>
              <w:jc w:val="center"/>
            </w:pPr>
            <w:r>
              <w:t>Категория должностей</w:t>
            </w:r>
          </w:p>
        </w:tc>
      </w:tr>
      <w:tr w:rsidR="00706F51">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706F51" w:rsidRDefault="00706F51">
            <w:pPr>
              <w:pStyle w:val="ConsPlusNormal"/>
            </w:pPr>
            <w:r>
              <w:t>Центральный аппарат</w:t>
            </w:r>
          </w:p>
        </w:tc>
        <w:tc>
          <w:tcPr>
            <w:tcW w:w="2608" w:type="dxa"/>
            <w:tcBorders>
              <w:top w:val="single" w:sz="4" w:space="0" w:color="auto"/>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706F51" w:rsidRDefault="00706F51">
            <w:pPr>
              <w:pStyle w:val="ConsPlusNormal"/>
              <w:jc w:val="center"/>
            </w:pPr>
            <w:r>
              <w:t>1</w:t>
            </w:r>
          </w:p>
        </w:tc>
        <w:tc>
          <w:tcPr>
            <w:tcW w:w="2712" w:type="dxa"/>
            <w:tcBorders>
              <w:top w:val="single" w:sz="4" w:space="0" w:color="auto"/>
              <w:left w:val="nil"/>
              <w:bottom w:val="nil"/>
              <w:right w:val="nil"/>
            </w:tcBorders>
          </w:tcPr>
          <w:p w:rsidR="00706F51" w:rsidRDefault="00706F51">
            <w:pPr>
              <w:pStyle w:val="ConsPlusNormal"/>
            </w:pPr>
            <w:r>
              <w:t>не более 100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706F51" w:rsidRDefault="00706F51">
            <w:pPr>
              <w:pStyle w:val="ConsPlusNormal"/>
            </w:pPr>
            <w:r>
              <w:t xml:space="preserve">ежемесячные расходы не более 4 тыс. рублей </w:t>
            </w:r>
            <w:hyperlink w:anchor="P1410"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92"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706F51">
        <w:tblPrEx>
          <w:tblBorders>
            <w:insideH w:val="none" w:sz="0" w:space="0" w:color="auto"/>
            <w:insideV w:val="none" w:sz="0" w:space="0" w:color="auto"/>
          </w:tblBorders>
        </w:tblPrEx>
        <w:tc>
          <w:tcPr>
            <w:tcW w:w="1644" w:type="dxa"/>
            <w:tcBorders>
              <w:top w:val="nil"/>
              <w:left w:val="nil"/>
              <w:bottom w:val="nil"/>
              <w:right w:val="nil"/>
            </w:tcBorders>
          </w:tcPr>
          <w:p w:rsidR="00706F51" w:rsidRDefault="00706F51">
            <w:pPr>
              <w:pStyle w:val="ConsPlusNormal"/>
            </w:pPr>
          </w:p>
        </w:tc>
        <w:tc>
          <w:tcPr>
            <w:tcW w:w="2608" w:type="dxa"/>
            <w:tcBorders>
              <w:top w:val="nil"/>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706F51" w:rsidRDefault="00706F51">
            <w:pPr>
              <w:pStyle w:val="ConsPlusNormal"/>
              <w:jc w:val="center"/>
            </w:pPr>
            <w:r>
              <w:t>1</w:t>
            </w:r>
          </w:p>
        </w:tc>
        <w:tc>
          <w:tcPr>
            <w:tcW w:w="2712" w:type="dxa"/>
            <w:tcBorders>
              <w:top w:val="nil"/>
              <w:left w:val="nil"/>
              <w:bottom w:val="nil"/>
              <w:right w:val="nil"/>
            </w:tcBorders>
          </w:tcPr>
          <w:p w:rsidR="00706F51" w:rsidRDefault="00706F51">
            <w:pPr>
              <w:pStyle w:val="ConsPlusNormal"/>
            </w:pPr>
            <w:r>
              <w:t>не более 80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706F51" w:rsidRDefault="00706F51">
            <w:pPr>
              <w:pStyle w:val="ConsPlusNormal"/>
            </w:pPr>
            <w:r>
              <w:t xml:space="preserve">ежемесячные расходы не более 2 тыс. рублей </w:t>
            </w:r>
            <w:hyperlink w:anchor="P1410"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93" w:history="1">
              <w:r>
                <w:rPr>
                  <w:color w:val="0000FF"/>
                </w:rPr>
                <w:t>реестром</w:t>
              </w:r>
            </w:hyperlink>
          </w:p>
        </w:tc>
      </w:tr>
      <w:tr w:rsidR="00706F51">
        <w:tblPrEx>
          <w:tblBorders>
            <w:insideH w:val="none" w:sz="0" w:space="0" w:color="auto"/>
            <w:insideV w:val="none" w:sz="0" w:space="0" w:color="auto"/>
          </w:tblBorders>
        </w:tblPrEx>
        <w:tc>
          <w:tcPr>
            <w:tcW w:w="1644" w:type="dxa"/>
            <w:tcBorders>
              <w:top w:val="nil"/>
              <w:left w:val="nil"/>
              <w:bottom w:val="nil"/>
              <w:right w:val="nil"/>
            </w:tcBorders>
          </w:tcPr>
          <w:p w:rsidR="00706F51" w:rsidRDefault="00706F51">
            <w:pPr>
              <w:pStyle w:val="ConsPlusNormal"/>
            </w:pPr>
            <w:r>
              <w:t>Территориальный орган</w:t>
            </w:r>
          </w:p>
        </w:tc>
        <w:tc>
          <w:tcPr>
            <w:tcW w:w="2608" w:type="dxa"/>
            <w:tcBorders>
              <w:top w:val="nil"/>
              <w:left w:val="nil"/>
              <w:bottom w:val="nil"/>
              <w:right w:val="nil"/>
            </w:tcBorders>
          </w:tcPr>
          <w:p w:rsidR="00706F51" w:rsidRDefault="00706F51">
            <w:pPr>
              <w:pStyle w:val="ConsPlusNormal"/>
            </w:pPr>
            <w:r>
              <w:t xml:space="preserve">не более 1 единицы в расчете на гражданского служащего, замещающего должность, </w:t>
            </w:r>
            <w:r>
              <w:lastRenderedPageBreak/>
              <w:t>относящуюся к главной группе должностей категории "руководители"</w:t>
            </w:r>
          </w:p>
        </w:tc>
        <w:tc>
          <w:tcPr>
            <w:tcW w:w="2041" w:type="dxa"/>
            <w:tcBorders>
              <w:top w:val="nil"/>
              <w:left w:val="nil"/>
              <w:bottom w:val="nil"/>
              <w:right w:val="nil"/>
            </w:tcBorders>
          </w:tcPr>
          <w:p w:rsidR="00706F51" w:rsidRDefault="00706F51">
            <w:pPr>
              <w:pStyle w:val="ConsPlusNormal"/>
              <w:jc w:val="center"/>
            </w:pPr>
            <w:r>
              <w:lastRenderedPageBreak/>
              <w:t>1</w:t>
            </w:r>
          </w:p>
        </w:tc>
        <w:tc>
          <w:tcPr>
            <w:tcW w:w="2712" w:type="dxa"/>
            <w:tcBorders>
              <w:top w:val="nil"/>
              <w:left w:val="nil"/>
              <w:bottom w:val="nil"/>
              <w:right w:val="nil"/>
            </w:tcBorders>
          </w:tcPr>
          <w:p w:rsidR="00706F51" w:rsidRDefault="00706F51">
            <w:pPr>
              <w:pStyle w:val="ConsPlusNormal"/>
            </w:pPr>
            <w:r>
              <w:t xml:space="preserve">не более 80 тыс. рублей включительно за 1 единицу в расчете на гражданского служащего, </w:t>
            </w:r>
            <w:r>
              <w:lastRenderedPageBreak/>
              <w:t>замещающего должность, относящуюся к главной группе должностей категории "руководители"</w:t>
            </w:r>
          </w:p>
        </w:tc>
        <w:tc>
          <w:tcPr>
            <w:tcW w:w="2664" w:type="dxa"/>
            <w:tcBorders>
              <w:top w:val="nil"/>
              <w:left w:val="nil"/>
              <w:bottom w:val="nil"/>
              <w:right w:val="nil"/>
            </w:tcBorders>
          </w:tcPr>
          <w:p w:rsidR="00706F51" w:rsidRDefault="00706F51">
            <w:pPr>
              <w:pStyle w:val="ConsPlusNormal"/>
            </w:pPr>
            <w:r>
              <w:lastRenderedPageBreak/>
              <w:t xml:space="preserve">ежемесячные расходы не более 2 тыс. рублей включительно в расчете на гражданского </w:t>
            </w:r>
            <w:r>
              <w:lastRenderedPageBreak/>
              <w:t>служащего, замещающего должность, относящуюся к главной группе должностей категории "руководители"</w:t>
            </w:r>
          </w:p>
        </w:tc>
        <w:tc>
          <w:tcPr>
            <w:tcW w:w="3288" w:type="dxa"/>
            <w:tcBorders>
              <w:top w:val="nil"/>
              <w:left w:val="nil"/>
              <w:bottom w:val="nil"/>
              <w:right w:val="nil"/>
            </w:tcBorders>
          </w:tcPr>
          <w:p w:rsidR="00706F51" w:rsidRDefault="00706F51">
            <w:pPr>
              <w:pStyle w:val="ConsPlusNormal"/>
            </w:pPr>
            <w:r>
              <w:lastRenderedPageBreak/>
              <w:t xml:space="preserve">категории и группы должностей приводятся в соответствии с </w:t>
            </w:r>
            <w:hyperlink r:id="rId294" w:history="1">
              <w:r>
                <w:rPr>
                  <w:color w:val="0000FF"/>
                </w:rPr>
                <w:t>реестром</w:t>
              </w:r>
            </w:hyperlink>
          </w:p>
        </w:tc>
      </w:tr>
      <w:tr w:rsidR="00706F51">
        <w:tblPrEx>
          <w:tblBorders>
            <w:insideH w:val="none" w:sz="0" w:space="0" w:color="auto"/>
            <w:insideV w:val="none" w:sz="0" w:space="0" w:color="auto"/>
          </w:tblBorders>
        </w:tblPrEx>
        <w:tc>
          <w:tcPr>
            <w:tcW w:w="1644" w:type="dxa"/>
            <w:tcBorders>
              <w:top w:val="nil"/>
              <w:left w:val="nil"/>
              <w:bottom w:val="nil"/>
              <w:right w:val="nil"/>
            </w:tcBorders>
          </w:tcPr>
          <w:p w:rsidR="00706F51" w:rsidRDefault="00706F51">
            <w:pPr>
              <w:pStyle w:val="ConsPlusNormal"/>
            </w:pPr>
          </w:p>
        </w:tc>
        <w:tc>
          <w:tcPr>
            <w:tcW w:w="2608" w:type="dxa"/>
            <w:tcBorders>
              <w:top w:val="nil"/>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706F51" w:rsidRDefault="00706F51">
            <w:pPr>
              <w:pStyle w:val="ConsPlusNormal"/>
              <w:jc w:val="center"/>
            </w:pPr>
            <w:r>
              <w:t>1</w:t>
            </w:r>
          </w:p>
        </w:tc>
        <w:tc>
          <w:tcPr>
            <w:tcW w:w="2712" w:type="dxa"/>
            <w:tcBorders>
              <w:top w:val="nil"/>
              <w:left w:val="nil"/>
              <w:bottom w:val="nil"/>
              <w:right w:val="nil"/>
            </w:tcBorders>
          </w:tcPr>
          <w:p w:rsidR="00706F51" w:rsidRDefault="00706F51">
            <w:pPr>
              <w:pStyle w:val="ConsPlusNormal"/>
            </w:pPr>
            <w:r>
              <w:t>не более 80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706F51" w:rsidRDefault="00706F51">
            <w:pPr>
              <w:pStyle w:val="ConsPlusNormal"/>
            </w:pPr>
            <w: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706F51" w:rsidRDefault="00706F51">
            <w:pPr>
              <w:pStyle w:val="ConsPlusNormal"/>
            </w:pPr>
            <w:r>
              <w:t xml:space="preserve">категории и группы должностей приводятся в соответствии с </w:t>
            </w:r>
            <w:hyperlink r:id="rId295" w:history="1">
              <w:r>
                <w:rPr>
                  <w:color w:val="0000FF"/>
                </w:rPr>
                <w:t>реестром</w:t>
              </w:r>
            </w:hyperlink>
          </w:p>
        </w:tc>
      </w:tr>
      <w:tr w:rsidR="00706F51">
        <w:tblPrEx>
          <w:tblBorders>
            <w:insideH w:val="none" w:sz="0" w:space="0" w:color="auto"/>
            <w:insideV w:val="none" w:sz="0" w:space="0" w:color="auto"/>
          </w:tblBorders>
        </w:tblPrEx>
        <w:tc>
          <w:tcPr>
            <w:tcW w:w="1644" w:type="dxa"/>
            <w:tcBorders>
              <w:top w:val="nil"/>
              <w:left w:val="nil"/>
              <w:bottom w:val="single" w:sz="4" w:space="0" w:color="auto"/>
              <w:right w:val="nil"/>
            </w:tcBorders>
          </w:tcPr>
          <w:p w:rsidR="00706F51" w:rsidRDefault="00706F51">
            <w:pPr>
              <w:pStyle w:val="ConsPlusNormal"/>
            </w:pPr>
          </w:p>
        </w:tc>
        <w:tc>
          <w:tcPr>
            <w:tcW w:w="2608" w:type="dxa"/>
            <w:tcBorders>
              <w:top w:val="nil"/>
              <w:left w:val="nil"/>
              <w:bottom w:val="single" w:sz="4" w:space="0" w:color="auto"/>
              <w:right w:val="nil"/>
            </w:tcBorders>
          </w:tcPr>
          <w:p w:rsidR="00706F51" w:rsidRDefault="00706F51">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single" w:sz="4" w:space="0" w:color="auto"/>
              <w:right w:val="nil"/>
            </w:tcBorders>
          </w:tcPr>
          <w:p w:rsidR="00706F51" w:rsidRDefault="00706F51">
            <w:pPr>
              <w:pStyle w:val="ConsPlusNormal"/>
              <w:jc w:val="center"/>
            </w:pPr>
            <w:r>
              <w:t>1</w:t>
            </w:r>
          </w:p>
        </w:tc>
        <w:tc>
          <w:tcPr>
            <w:tcW w:w="2712" w:type="dxa"/>
            <w:tcBorders>
              <w:top w:val="nil"/>
              <w:left w:val="nil"/>
              <w:bottom w:val="single" w:sz="4" w:space="0" w:color="auto"/>
              <w:right w:val="nil"/>
            </w:tcBorders>
          </w:tcPr>
          <w:p w:rsidR="00706F51" w:rsidRDefault="00706F51">
            <w:pPr>
              <w:pStyle w:val="ConsPlusNormal"/>
            </w:pPr>
            <w:r>
              <w:t>не более 60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single" w:sz="4" w:space="0" w:color="auto"/>
              <w:right w:val="nil"/>
            </w:tcBorders>
          </w:tcPr>
          <w:p w:rsidR="00706F51" w:rsidRDefault="00706F51">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single" w:sz="4" w:space="0" w:color="auto"/>
              <w:right w:val="nil"/>
            </w:tcBorders>
          </w:tcPr>
          <w:p w:rsidR="00706F51" w:rsidRDefault="00706F51">
            <w:pPr>
              <w:pStyle w:val="ConsPlusNormal"/>
            </w:pPr>
            <w:r>
              <w:t>помощники (советники) руководителей территориальных органов</w:t>
            </w:r>
          </w:p>
        </w:tc>
      </w:tr>
    </w:tbl>
    <w:p w:rsidR="00706F51" w:rsidRDefault="00706F51">
      <w:pPr>
        <w:sectPr w:rsidR="00706F51">
          <w:pgSz w:w="16838" w:h="11905" w:orient="landscape"/>
          <w:pgMar w:top="1701" w:right="1134" w:bottom="850" w:left="1134" w:header="0" w:footer="0" w:gutter="0"/>
          <w:cols w:space="720"/>
        </w:sectPr>
      </w:pPr>
    </w:p>
    <w:p w:rsidR="00706F51" w:rsidRDefault="00706F51">
      <w:pPr>
        <w:pStyle w:val="ConsPlusNormal"/>
        <w:jc w:val="both"/>
      </w:pPr>
    </w:p>
    <w:p w:rsidR="00706F51" w:rsidRDefault="00706F51">
      <w:pPr>
        <w:pStyle w:val="ConsPlusNormal"/>
        <w:ind w:firstLine="540"/>
        <w:jc w:val="both"/>
      </w:pPr>
      <w:r>
        <w:t>--------------------------------</w:t>
      </w:r>
    </w:p>
    <w:p w:rsidR="00706F51" w:rsidRDefault="00706F51">
      <w:pPr>
        <w:pStyle w:val="ConsPlusNormal"/>
        <w:spacing w:before="220"/>
        <w:ind w:firstLine="540"/>
        <w:jc w:val="both"/>
      </w:pPr>
      <w:bookmarkStart w:id="37" w:name="P1408"/>
      <w:bookmarkEnd w:id="37"/>
      <w: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706F51" w:rsidRDefault="00706F51">
      <w:pPr>
        <w:pStyle w:val="ConsPlusNormal"/>
        <w:spacing w:before="220"/>
        <w:ind w:firstLine="540"/>
        <w:jc w:val="both"/>
      </w:pPr>
      <w:bookmarkStart w:id="38" w:name="P1409"/>
      <w:bookmarkEnd w:id="38"/>
      <w:r>
        <w:t>&lt;2&gt; Периодичность приобретения ноутбука определяется максимальным сроком полезного использования и составляет 3 года.</w:t>
      </w:r>
    </w:p>
    <w:p w:rsidR="00706F51" w:rsidRDefault="00706F51">
      <w:pPr>
        <w:pStyle w:val="ConsPlusNormal"/>
        <w:spacing w:before="220"/>
        <w:ind w:firstLine="540"/>
        <w:jc w:val="both"/>
      </w:pPr>
      <w:bookmarkStart w:id="39" w:name="P1410"/>
      <w:bookmarkEnd w:id="39"/>
      <w:r>
        <w:t>&lt;3&gt; Установленный норматив цены приобретения ноутбуков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706F51" w:rsidRDefault="00706F51">
      <w:pPr>
        <w:pStyle w:val="ConsPlusNormal"/>
        <w:spacing w:before="220"/>
        <w:ind w:firstLine="540"/>
        <w:jc w:val="both"/>
      </w:pPr>
      <w:bookmarkStart w:id="40" w:name="P1411"/>
      <w:bookmarkEnd w:id="40"/>
      <w: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706F51" w:rsidRDefault="00706F51">
      <w:pPr>
        <w:pStyle w:val="ConsPlusNormal"/>
        <w:spacing w:before="220"/>
        <w:ind w:firstLine="540"/>
        <w:jc w:val="both"/>
      </w:pPr>
      <w:bookmarkStart w:id="41" w:name="P1412"/>
      <w:bookmarkEnd w:id="41"/>
      <w:r>
        <w:t>&lt;5&gt; 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both"/>
      </w:pPr>
    </w:p>
    <w:p w:rsidR="00706F51" w:rsidRDefault="00706F51">
      <w:pPr>
        <w:pStyle w:val="ConsPlusNormal"/>
        <w:jc w:val="right"/>
        <w:outlineLvl w:val="2"/>
      </w:pPr>
      <w:r>
        <w:t>Приложение N 2</w:t>
      </w:r>
    </w:p>
    <w:p w:rsidR="00706F51" w:rsidRDefault="00706F51">
      <w:pPr>
        <w:pStyle w:val="ConsPlusNormal"/>
        <w:jc w:val="right"/>
      </w:pPr>
      <w:r>
        <w:t>к методике определения нормативных</w:t>
      </w:r>
    </w:p>
    <w:p w:rsidR="00706F51" w:rsidRDefault="00706F51">
      <w:pPr>
        <w:pStyle w:val="ConsPlusNormal"/>
        <w:jc w:val="right"/>
      </w:pPr>
      <w:r>
        <w:t>затрат на обеспечение функций</w:t>
      </w:r>
    </w:p>
    <w:p w:rsidR="00706F51" w:rsidRDefault="00706F51">
      <w:pPr>
        <w:pStyle w:val="ConsPlusNormal"/>
        <w:jc w:val="right"/>
      </w:pPr>
      <w:r>
        <w:t>федеральных государственных органов,</w:t>
      </w:r>
    </w:p>
    <w:p w:rsidR="00706F51" w:rsidRDefault="00706F51">
      <w:pPr>
        <w:pStyle w:val="ConsPlusNormal"/>
        <w:jc w:val="right"/>
      </w:pPr>
      <w:r>
        <w:t>органов управления государственными</w:t>
      </w:r>
    </w:p>
    <w:p w:rsidR="00706F51" w:rsidRDefault="00706F51">
      <w:pPr>
        <w:pStyle w:val="ConsPlusNormal"/>
        <w:jc w:val="right"/>
      </w:pPr>
      <w:r>
        <w:t>внебюджетными фондами Российской</w:t>
      </w:r>
    </w:p>
    <w:p w:rsidR="00706F51" w:rsidRDefault="00706F51">
      <w:pPr>
        <w:pStyle w:val="ConsPlusNormal"/>
        <w:jc w:val="right"/>
      </w:pPr>
      <w:r>
        <w:t>Федерации, определенных в соответствии</w:t>
      </w:r>
    </w:p>
    <w:p w:rsidR="00706F51" w:rsidRDefault="00706F51">
      <w:pPr>
        <w:pStyle w:val="ConsPlusNormal"/>
        <w:jc w:val="right"/>
      </w:pPr>
      <w:r>
        <w:t>с Бюджетным кодексом Российской</w:t>
      </w:r>
    </w:p>
    <w:p w:rsidR="00706F51" w:rsidRDefault="00706F51">
      <w:pPr>
        <w:pStyle w:val="ConsPlusNormal"/>
        <w:jc w:val="right"/>
      </w:pPr>
      <w:r>
        <w:t>Федерации наиболее значимых</w:t>
      </w:r>
    </w:p>
    <w:p w:rsidR="00706F51" w:rsidRDefault="00706F51">
      <w:pPr>
        <w:pStyle w:val="ConsPlusNormal"/>
        <w:jc w:val="right"/>
      </w:pPr>
      <w:r>
        <w:t>учреждений науки, образования,</w:t>
      </w:r>
    </w:p>
    <w:p w:rsidR="00706F51" w:rsidRDefault="00706F51">
      <w:pPr>
        <w:pStyle w:val="ConsPlusNormal"/>
        <w:jc w:val="right"/>
      </w:pPr>
      <w:r>
        <w:t>культуры и здравоохранения, включая</w:t>
      </w:r>
    </w:p>
    <w:p w:rsidR="00706F51" w:rsidRDefault="00706F51">
      <w:pPr>
        <w:pStyle w:val="ConsPlusNormal"/>
        <w:jc w:val="right"/>
      </w:pPr>
      <w:r>
        <w:t>соответственно территориальные органы</w:t>
      </w:r>
    </w:p>
    <w:p w:rsidR="00706F51" w:rsidRDefault="00706F51">
      <w:pPr>
        <w:pStyle w:val="ConsPlusNormal"/>
        <w:jc w:val="right"/>
      </w:pPr>
      <w:r>
        <w:t>и подведомственные казенные учреждения,</w:t>
      </w:r>
    </w:p>
    <w:p w:rsidR="00706F51" w:rsidRDefault="00706F51">
      <w:pPr>
        <w:pStyle w:val="ConsPlusNormal"/>
        <w:jc w:val="right"/>
      </w:pPr>
      <w:r>
        <w:t>а также Государственной корпорации</w:t>
      </w:r>
    </w:p>
    <w:p w:rsidR="00706F51" w:rsidRDefault="00706F51">
      <w:pPr>
        <w:pStyle w:val="ConsPlusNormal"/>
        <w:jc w:val="right"/>
      </w:pPr>
      <w:r>
        <w:t>по атомной энергии "Росатом",</w:t>
      </w:r>
    </w:p>
    <w:p w:rsidR="00706F51" w:rsidRDefault="00706F51">
      <w:pPr>
        <w:pStyle w:val="ConsPlusNormal"/>
        <w:jc w:val="right"/>
      </w:pPr>
      <w:r>
        <w:t>Государственной корпорации по космической</w:t>
      </w:r>
    </w:p>
    <w:p w:rsidR="00706F51" w:rsidRDefault="00706F51">
      <w:pPr>
        <w:pStyle w:val="ConsPlusNormal"/>
        <w:jc w:val="right"/>
      </w:pPr>
      <w:r>
        <w:t>деятельности "Роскосмос"</w:t>
      </w:r>
    </w:p>
    <w:p w:rsidR="00706F51" w:rsidRDefault="00706F51">
      <w:pPr>
        <w:pStyle w:val="ConsPlusNormal"/>
        <w:jc w:val="right"/>
      </w:pPr>
      <w:r>
        <w:lastRenderedPageBreak/>
        <w:t>и подведомственных им организаций</w:t>
      </w:r>
    </w:p>
    <w:p w:rsidR="00706F51" w:rsidRDefault="00706F51">
      <w:pPr>
        <w:pStyle w:val="ConsPlusNormal"/>
        <w:jc w:val="both"/>
      </w:pPr>
    </w:p>
    <w:p w:rsidR="00706F51" w:rsidRDefault="00706F51">
      <w:pPr>
        <w:pStyle w:val="ConsPlusTitle"/>
        <w:jc w:val="center"/>
      </w:pPr>
      <w:bookmarkStart w:id="42" w:name="P1437"/>
      <w:bookmarkEnd w:id="42"/>
      <w:r>
        <w:t>НОРМАТИВЫ</w:t>
      </w:r>
    </w:p>
    <w:p w:rsidR="00706F51" w:rsidRDefault="00706F51">
      <w:pPr>
        <w:pStyle w:val="ConsPlusTitle"/>
        <w:jc w:val="center"/>
      </w:pPr>
      <w:r>
        <w:t>ОБЕСПЕЧЕНИЯ ФУНКЦИЙ ФЕДЕРАЛЬНЫХ ГОСУДАРСТВЕННЫХ ОРГАНОВ,</w:t>
      </w:r>
    </w:p>
    <w:p w:rsidR="00706F51" w:rsidRDefault="00706F51">
      <w:pPr>
        <w:pStyle w:val="ConsPlusTitle"/>
        <w:jc w:val="center"/>
      </w:pPr>
      <w:r>
        <w:t>ОРГАНОВ УПРАВЛЕНИЯ ГОСУДАРСТВЕННЫМИ ВНЕБЮДЖЕТНЫМИ</w:t>
      </w:r>
    </w:p>
    <w:p w:rsidR="00706F51" w:rsidRDefault="00706F51">
      <w:pPr>
        <w:pStyle w:val="ConsPlusTitle"/>
        <w:jc w:val="center"/>
      </w:pPr>
      <w:r>
        <w:t>ФОНДАМИ РОССИЙСКОЙ ФЕДЕРАЦИИ, ОПРЕДЕЛЕННЫХ</w:t>
      </w:r>
    </w:p>
    <w:p w:rsidR="00706F51" w:rsidRDefault="00706F51">
      <w:pPr>
        <w:pStyle w:val="ConsPlusTitle"/>
        <w:jc w:val="center"/>
      </w:pPr>
      <w:r>
        <w:t>В СООТВЕТСТВИИ С БЮДЖЕТНЫМ КОДЕКСОМ РОССИЙСКОЙ ФЕДЕРАЦИИ</w:t>
      </w:r>
    </w:p>
    <w:p w:rsidR="00706F51" w:rsidRDefault="00706F51">
      <w:pPr>
        <w:pStyle w:val="ConsPlusTitle"/>
        <w:jc w:val="center"/>
      </w:pPr>
      <w:r>
        <w:t>НАИБОЛЕЕ ЗНАЧИМЫХ УЧРЕЖДЕНИЙ НАУКИ, ОБРАЗОВАНИЯ, КУЛЬТУРЫ</w:t>
      </w:r>
    </w:p>
    <w:p w:rsidR="00706F51" w:rsidRDefault="00706F51">
      <w:pPr>
        <w:pStyle w:val="ConsPlusTitle"/>
        <w:jc w:val="center"/>
      </w:pPr>
      <w:r>
        <w:t>И ЗДРАВООХРАНЕНИЯ, ВКЛЮЧАЯ СООТВЕТСТВЕННО ТЕРРИТОРИАЛЬНЫЕ</w:t>
      </w:r>
    </w:p>
    <w:p w:rsidR="00706F51" w:rsidRDefault="00706F51">
      <w:pPr>
        <w:pStyle w:val="ConsPlusTitle"/>
        <w:jc w:val="center"/>
      </w:pPr>
      <w:r>
        <w:t>ОРГАНЫ И ПОДВЕДОМСТВЕННЫЕ КАЗЕННЫЕ УЧРЕЖДЕНИЯ, А ТАКЖЕ</w:t>
      </w:r>
    </w:p>
    <w:p w:rsidR="00706F51" w:rsidRDefault="00706F51">
      <w:pPr>
        <w:pStyle w:val="ConsPlusTitle"/>
        <w:jc w:val="center"/>
      </w:pPr>
      <w:r>
        <w:t>ГОСУДАРСТВЕННОЙ КОРПОРАЦИИ ПО АТОМНОЙ ЭНЕРГИИ "РОСАТОМ",</w:t>
      </w:r>
    </w:p>
    <w:p w:rsidR="00706F51" w:rsidRDefault="00706F51">
      <w:pPr>
        <w:pStyle w:val="ConsPlusTitle"/>
        <w:jc w:val="center"/>
      </w:pPr>
      <w:r>
        <w:t>ГОСУДАРСТВЕННОЙ КОРПОРАЦИИ ПО КОСМИЧЕСКОЙ ДЕЯТЕЛЬНОСТИ</w:t>
      </w:r>
    </w:p>
    <w:p w:rsidR="00706F51" w:rsidRDefault="00706F51">
      <w:pPr>
        <w:pStyle w:val="ConsPlusTitle"/>
        <w:jc w:val="center"/>
      </w:pPr>
      <w:r>
        <w:t>"РОСКОСМОС" И ПОДВЕДОМСТВЕННЫХ ИМ ОРГАНИЗАЦИЙ, ПРИМЕНЯЕМЫЕ</w:t>
      </w:r>
    </w:p>
    <w:p w:rsidR="00706F51" w:rsidRDefault="00706F51">
      <w:pPr>
        <w:pStyle w:val="ConsPlusTitle"/>
        <w:jc w:val="center"/>
      </w:pPr>
      <w:r>
        <w:t>ПРИ РАСЧЕТЕ НОРМАТИВНЫХ ЗАТРАТ НА ПРИОБРЕТЕНИЕ СЛУЖЕБНОГО</w:t>
      </w:r>
    </w:p>
    <w:p w:rsidR="00706F51" w:rsidRDefault="00706F51">
      <w:pPr>
        <w:pStyle w:val="ConsPlusTitle"/>
        <w:jc w:val="center"/>
      </w:pPr>
      <w:r>
        <w:t>ЛЕГКОВОГО АВТОТРАНСПОРТА</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 ред. Постановлений Правительства РФ от 11.03.2016 </w:t>
            </w:r>
            <w:hyperlink r:id="rId296" w:history="1">
              <w:r>
                <w:rPr>
                  <w:color w:val="0000FF"/>
                </w:rPr>
                <w:t>N 183</w:t>
              </w:r>
            </w:hyperlink>
            <w:r>
              <w:rPr>
                <w:color w:val="392C69"/>
              </w:rPr>
              <w:t>,</w:t>
            </w:r>
          </w:p>
          <w:p w:rsidR="00706F51" w:rsidRDefault="00706F51">
            <w:pPr>
              <w:pStyle w:val="ConsPlusNormal"/>
              <w:jc w:val="center"/>
            </w:pPr>
            <w:r>
              <w:rPr>
                <w:color w:val="392C69"/>
              </w:rPr>
              <w:t xml:space="preserve">от 13.04.2016 </w:t>
            </w:r>
            <w:hyperlink r:id="rId297" w:history="1">
              <w:r>
                <w:rPr>
                  <w:color w:val="0000FF"/>
                </w:rPr>
                <w:t>N 298</w:t>
              </w:r>
            </w:hyperlink>
            <w:r>
              <w:rPr>
                <w:color w:val="392C69"/>
              </w:rPr>
              <w:t xml:space="preserve">, от 05.05.2018 </w:t>
            </w:r>
            <w:hyperlink r:id="rId298" w:history="1">
              <w:r>
                <w:rPr>
                  <w:color w:val="0000FF"/>
                </w:rPr>
                <w:t>N 556</w:t>
              </w:r>
            </w:hyperlink>
            <w:r>
              <w:rPr>
                <w:color w:val="392C69"/>
              </w:rPr>
              <w:t xml:space="preserve">, от 20.07.2019 </w:t>
            </w:r>
            <w:hyperlink r:id="rId299" w:history="1">
              <w:r>
                <w:rPr>
                  <w:color w:val="0000FF"/>
                </w:rPr>
                <w:t>N 946</w:t>
              </w:r>
            </w:hyperlink>
            <w:r>
              <w:rPr>
                <w:color w:val="392C69"/>
              </w:rPr>
              <w:t>,</w:t>
            </w:r>
          </w:p>
          <w:p w:rsidR="00706F51" w:rsidRDefault="00706F51">
            <w:pPr>
              <w:pStyle w:val="ConsPlusNormal"/>
              <w:jc w:val="center"/>
            </w:pPr>
            <w:r>
              <w:rPr>
                <w:color w:val="392C69"/>
              </w:rPr>
              <w:t xml:space="preserve">от 20.02.2020 </w:t>
            </w:r>
            <w:hyperlink r:id="rId300" w:history="1">
              <w:r>
                <w:rPr>
                  <w:color w:val="0000FF"/>
                </w:rPr>
                <w:t>N 186</w:t>
              </w:r>
            </w:hyperlink>
            <w:r>
              <w:rPr>
                <w:color w:val="392C69"/>
              </w:rPr>
              <w:t>)</w:t>
            </w:r>
          </w:p>
        </w:tc>
      </w:tr>
    </w:tbl>
    <w:p w:rsidR="00706F51" w:rsidRDefault="00706F51">
      <w:pPr>
        <w:pStyle w:val="ConsPlusNormal"/>
        <w:jc w:val="both"/>
      </w:pPr>
    </w:p>
    <w:p w:rsidR="00706F51" w:rsidRDefault="00706F51">
      <w:pPr>
        <w:sectPr w:rsidR="00706F5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2156"/>
        <w:gridCol w:w="3751"/>
        <w:gridCol w:w="2184"/>
        <w:gridCol w:w="2435"/>
        <w:gridCol w:w="3998"/>
        <w:gridCol w:w="1984"/>
      </w:tblGrid>
      <w:tr w:rsidR="00706F51">
        <w:tc>
          <w:tcPr>
            <w:tcW w:w="1838" w:type="dxa"/>
            <w:vMerge w:val="restart"/>
            <w:tcBorders>
              <w:top w:val="single" w:sz="4" w:space="0" w:color="auto"/>
              <w:left w:val="nil"/>
              <w:bottom w:val="single" w:sz="4" w:space="0" w:color="auto"/>
            </w:tcBorders>
          </w:tcPr>
          <w:p w:rsidR="00706F51" w:rsidRDefault="00706F51">
            <w:pPr>
              <w:pStyle w:val="ConsPlusNormal"/>
              <w:jc w:val="center"/>
            </w:pPr>
            <w: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706F51" w:rsidRDefault="00706F51">
            <w:pPr>
              <w:pStyle w:val="ConsPlusNormal"/>
              <w:jc w:val="center"/>
            </w:pPr>
            <w: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706F51" w:rsidRDefault="00706F51">
            <w:pPr>
              <w:pStyle w:val="ConsPlusNormal"/>
              <w:jc w:val="center"/>
            </w:pPr>
            <w: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485" w:history="1">
              <w:r>
                <w:rPr>
                  <w:color w:val="0000FF"/>
                </w:rPr>
                <w:t>&lt;1&gt;</w:t>
              </w:r>
            </w:hyperlink>
          </w:p>
        </w:tc>
        <w:tc>
          <w:tcPr>
            <w:tcW w:w="5982" w:type="dxa"/>
            <w:gridSpan w:val="2"/>
            <w:tcBorders>
              <w:top w:val="single" w:sz="4" w:space="0" w:color="auto"/>
              <w:bottom w:val="single" w:sz="4" w:space="0" w:color="auto"/>
              <w:right w:val="nil"/>
            </w:tcBorders>
          </w:tcPr>
          <w:p w:rsidR="00706F51" w:rsidRDefault="00706F51">
            <w:pPr>
              <w:pStyle w:val="ConsPlusNormal"/>
              <w:jc w:val="center"/>
            </w:pPr>
            <w:r>
              <w:t xml:space="preserve">Служебное транспортное средство, предоставляемое по вызову (без персонального закрепления) </w:t>
            </w:r>
            <w:hyperlink w:anchor="P1488" w:history="1">
              <w:r>
                <w:rPr>
                  <w:color w:val="0000FF"/>
                </w:rPr>
                <w:t>&lt;3&gt;</w:t>
              </w:r>
            </w:hyperlink>
          </w:p>
        </w:tc>
      </w:tr>
      <w:tr w:rsidR="00706F51">
        <w:tc>
          <w:tcPr>
            <w:tcW w:w="1838" w:type="dxa"/>
            <w:vMerge/>
            <w:tcBorders>
              <w:top w:val="single" w:sz="4" w:space="0" w:color="auto"/>
              <w:left w:val="nil"/>
              <w:bottom w:val="single" w:sz="4" w:space="0" w:color="auto"/>
            </w:tcBorders>
          </w:tcPr>
          <w:p w:rsidR="00706F51" w:rsidRDefault="00706F51"/>
        </w:tc>
        <w:tc>
          <w:tcPr>
            <w:tcW w:w="2156" w:type="dxa"/>
            <w:tcBorders>
              <w:top w:val="single" w:sz="4" w:space="0" w:color="auto"/>
              <w:bottom w:val="single" w:sz="4" w:space="0" w:color="auto"/>
            </w:tcBorders>
          </w:tcPr>
          <w:p w:rsidR="00706F51" w:rsidRDefault="00706F51">
            <w:pPr>
              <w:pStyle w:val="ConsPlusNormal"/>
              <w:jc w:val="center"/>
            </w:pPr>
            <w:r>
              <w:t>количество</w:t>
            </w:r>
          </w:p>
        </w:tc>
        <w:tc>
          <w:tcPr>
            <w:tcW w:w="3751" w:type="dxa"/>
            <w:tcBorders>
              <w:top w:val="single" w:sz="4" w:space="0" w:color="auto"/>
              <w:bottom w:val="single" w:sz="4" w:space="0" w:color="auto"/>
            </w:tcBorders>
          </w:tcPr>
          <w:p w:rsidR="00706F51" w:rsidRDefault="00706F51">
            <w:pPr>
              <w:pStyle w:val="ConsPlusNormal"/>
              <w:jc w:val="center"/>
            </w:pPr>
            <w:r>
              <w:t>цена</w:t>
            </w:r>
          </w:p>
        </w:tc>
        <w:tc>
          <w:tcPr>
            <w:tcW w:w="2184" w:type="dxa"/>
            <w:tcBorders>
              <w:top w:val="single" w:sz="4" w:space="0" w:color="auto"/>
              <w:bottom w:val="single" w:sz="4" w:space="0" w:color="auto"/>
            </w:tcBorders>
          </w:tcPr>
          <w:p w:rsidR="00706F51" w:rsidRDefault="00706F51">
            <w:pPr>
              <w:pStyle w:val="ConsPlusNormal"/>
              <w:jc w:val="center"/>
            </w:pPr>
            <w:r>
              <w:t>количество</w:t>
            </w:r>
          </w:p>
        </w:tc>
        <w:tc>
          <w:tcPr>
            <w:tcW w:w="2435" w:type="dxa"/>
            <w:tcBorders>
              <w:top w:val="single" w:sz="4" w:space="0" w:color="auto"/>
              <w:bottom w:val="single" w:sz="4" w:space="0" w:color="auto"/>
            </w:tcBorders>
          </w:tcPr>
          <w:p w:rsidR="00706F51" w:rsidRDefault="00706F51">
            <w:pPr>
              <w:pStyle w:val="ConsPlusNormal"/>
              <w:jc w:val="center"/>
            </w:pPr>
            <w:r>
              <w:t>цена</w:t>
            </w:r>
          </w:p>
        </w:tc>
        <w:tc>
          <w:tcPr>
            <w:tcW w:w="3998" w:type="dxa"/>
            <w:tcBorders>
              <w:top w:val="single" w:sz="4" w:space="0" w:color="auto"/>
              <w:bottom w:val="single" w:sz="4" w:space="0" w:color="auto"/>
            </w:tcBorders>
          </w:tcPr>
          <w:p w:rsidR="00706F51" w:rsidRDefault="00706F51">
            <w:pPr>
              <w:pStyle w:val="ConsPlusNormal"/>
              <w:jc w:val="center"/>
            </w:pPr>
            <w:r>
              <w:t>количество</w:t>
            </w:r>
          </w:p>
        </w:tc>
        <w:tc>
          <w:tcPr>
            <w:tcW w:w="1984" w:type="dxa"/>
            <w:tcBorders>
              <w:top w:val="single" w:sz="4" w:space="0" w:color="auto"/>
              <w:bottom w:val="single" w:sz="4" w:space="0" w:color="auto"/>
              <w:right w:val="nil"/>
            </w:tcBorders>
          </w:tcPr>
          <w:p w:rsidR="00706F51" w:rsidRDefault="00706F51">
            <w:pPr>
              <w:pStyle w:val="ConsPlusNormal"/>
              <w:jc w:val="center"/>
            </w:pPr>
            <w:r>
              <w:t>цена</w:t>
            </w:r>
          </w:p>
        </w:tc>
      </w:tr>
      <w:tr w:rsidR="00706F51">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706F51" w:rsidRDefault="00706F51">
            <w:pPr>
              <w:pStyle w:val="ConsPlusNormal"/>
            </w:pPr>
            <w:r>
              <w:t>Центральный аппарат</w:t>
            </w:r>
          </w:p>
        </w:tc>
        <w:tc>
          <w:tcPr>
            <w:tcW w:w="2156" w:type="dxa"/>
            <w:tcBorders>
              <w:top w:val="single" w:sz="4" w:space="0" w:color="auto"/>
              <w:left w:val="nil"/>
              <w:bottom w:val="nil"/>
              <w:right w:val="nil"/>
            </w:tcBorders>
          </w:tcPr>
          <w:p w:rsidR="00706F51" w:rsidRDefault="00706F51">
            <w:pPr>
              <w:pStyle w:val="ConsPlusNormal"/>
            </w:pPr>
            <w: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706F51" w:rsidRDefault="00706F51">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 не более 2 млн. рублей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
        </w:tc>
        <w:tc>
          <w:tcPr>
            <w:tcW w:w="2184" w:type="dxa"/>
            <w:tcBorders>
              <w:top w:val="single" w:sz="4" w:space="0" w:color="auto"/>
              <w:left w:val="nil"/>
              <w:bottom w:val="nil"/>
              <w:right w:val="nil"/>
            </w:tcBorders>
          </w:tcPr>
          <w:p w:rsidR="00706F51" w:rsidRDefault="00706F51">
            <w:pPr>
              <w:pStyle w:val="ConsPlusNormal"/>
            </w:pPr>
            <w:r>
              <w:t xml:space="preserve">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федерального органа исполнительной </w:t>
            </w:r>
            <w:r>
              <w:lastRenderedPageBreak/>
              <w:t>власти)</w:t>
            </w:r>
          </w:p>
        </w:tc>
        <w:tc>
          <w:tcPr>
            <w:tcW w:w="2435" w:type="dxa"/>
            <w:tcBorders>
              <w:top w:val="single" w:sz="4" w:space="0" w:color="auto"/>
              <w:left w:val="nil"/>
              <w:bottom w:val="nil"/>
              <w:right w:val="nil"/>
            </w:tcBorders>
          </w:tcPr>
          <w:p w:rsidR="00706F51" w:rsidRDefault="00706F51">
            <w:pPr>
              <w:pStyle w:val="ConsPlusNormal"/>
            </w:pPr>
            <w:r>
              <w:lastRenderedPageBreak/>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федерального органа исполнительной власти)</w:t>
            </w:r>
          </w:p>
        </w:tc>
        <w:tc>
          <w:tcPr>
            <w:tcW w:w="3998" w:type="dxa"/>
            <w:tcBorders>
              <w:top w:val="single" w:sz="4" w:space="0" w:color="auto"/>
              <w:left w:val="nil"/>
              <w:bottom w:val="nil"/>
              <w:right w:val="nil"/>
            </w:tcBorders>
          </w:tcPr>
          <w:p w:rsidR="00706F51" w:rsidRDefault="00706F51">
            <w:pPr>
              <w:pStyle w:val="ConsPlusNormal"/>
            </w:pPr>
            <w:r>
              <w:t>не более трехкратного размера количества транспортных средств с персональным закреплением</w:t>
            </w:r>
          </w:p>
        </w:tc>
        <w:tc>
          <w:tcPr>
            <w:tcW w:w="1984" w:type="dxa"/>
            <w:tcBorders>
              <w:top w:val="single" w:sz="4" w:space="0" w:color="auto"/>
              <w:left w:val="nil"/>
              <w:bottom w:val="nil"/>
              <w:right w:val="nil"/>
            </w:tcBorders>
          </w:tcPr>
          <w:p w:rsidR="00706F51" w:rsidRDefault="00706F51">
            <w:pPr>
              <w:pStyle w:val="ConsPlusNormal"/>
            </w:pPr>
            <w:r>
              <w:t>не более 1 млн. рублей включительно</w:t>
            </w:r>
          </w:p>
        </w:tc>
      </w:tr>
      <w:tr w:rsidR="00706F51">
        <w:tblPrEx>
          <w:tblBorders>
            <w:insideH w:val="none" w:sz="0" w:space="0" w:color="auto"/>
            <w:insideV w:val="none" w:sz="0" w:space="0" w:color="auto"/>
          </w:tblBorders>
        </w:tblPrEx>
        <w:tc>
          <w:tcPr>
            <w:tcW w:w="18346" w:type="dxa"/>
            <w:gridSpan w:val="7"/>
            <w:tcBorders>
              <w:top w:val="nil"/>
              <w:left w:val="nil"/>
              <w:bottom w:val="nil"/>
              <w:right w:val="nil"/>
            </w:tcBorders>
          </w:tcPr>
          <w:p w:rsidR="00706F51" w:rsidRDefault="00706F51">
            <w:pPr>
              <w:pStyle w:val="ConsPlusNormal"/>
              <w:jc w:val="both"/>
            </w:pPr>
            <w:r>
              <w:lastRenderedPageBreak/>
              <w:t xml:space="preserve">(в ред. Постановлений Правительства РФ от 13.04.2016 </w:t>
            </w:r>
            <w:hyperlink r:id="rId301" w:history="1">
              <w:r>
                <w:rPr>
                  <w:color w:val="0000FF"/>
                </w:rPr>
                <w:t>N 298</w:t>
              </w:r>
            </w:hyperlink>
            <w:r>
              <w:t xml:space="preserve">, от 20.02.2020 </w:t>
            </w:r>
            <w:hyperlink r:id="rId302" w:history="1">
              <w:r>
                <w:rPr>
                  <w:color w:val="0000FF"/>
                </w:rPr>
                <w:t>N 186</w:t>
              </w:r>
            </w:hyperlink>
            <w:r>
              <w:t>)</w:t>
            </w:r>
          </w:p>
        </w:tc>
      </w:tr>
      <w:tr w:rsidR="00706F51">
        <w:tblPrEx>
          <w:tblBorders>
            <w:insideH w:val="none" w:sz="0" w:space="0" w:color="auto"/>
            <w:insideV w:val="none" w:sz="0" w:space="0" w:color="auto"/>
          </w:tblBorders>
        </w:tblPrEx>
        <w:tc>
          <w:tcPr>
            <w:tcW w:w="1838" w:type="dxa"/>
            <w:tcBorders>
              <w:top w:val="nil"/>
              <w:left w:val="nil"/>
              <w:bottom w:val="nil"/>
              <w:right w:val="nil"/>
            </w:tcBorders>
          </w:tcPr>
          <w:p w:rsidR="00706F51" w:rsidRDefault="00706F51">
            <w:pPr>
              <w:pStyle w:val="ConsPlusNormal"/>
            </w:pPr>
            <w:r>
              <w:t>Территориальный орган</w:t>
            </w:r>
          </w:p>
        </w:tc>
        <w:tc>
          <w:tcPr>
            <w:tcW w:w="2156" w:type="dxa"/>
            <w:tcBorders>
              <w:top w:val="nil"/>
              <w:left w:val="nil"/>
              <w:bottom w:val="nil"/>
              <w:right w:val="nil"/>
            </w:tcBorders>
          </w:tcPr>
          <w:p w:rsidR="00706F51" w:rsidRDefault="00706F51">
            <w:pPr>
              <w:pStyle w:val="ConsPlusNormal"/>
              <w:jc w:val="center"/>
            </w:pPr>
            <w:r>
              <w:t>-</w:t>
            </w:r>
          </w:p>
        </w:tc>
        <w:tc>
          <w:tcPr>
            <w:tcW w:w="3751" w:type="dxa"/>
            <w:tcBorders>
              <w:top w:val="nil"/>
              <w:left w:val="nil"/>
              <w:bottom w:val="nil"/>
              <w:right w:val="nil"/>
            </w:tcBorders>
          </w:tcPr>
          <w:p w:rsidR="00706F51" w:rsidRDefault="00706F51">
            <w:pPr>
              <w:pStyle w:val="ConsPlusNormal"/>
              <w:jc w:val="center"/>
            </w:pPr>
            <w:r>
              <w:t>-</w:t>
            </w:r>
          </w:p>
        </w:tc>
        <w:tc>
          <w:tcPr>
            <w:tcW w:w="2184" w:type="dxa"/>
            <w:tcBorders>
              <w:top w:val="nil"/>
              <w:left w:val="nil"/>
              <w:bottom w:val="nil"/>
              <w:right w:val="nil"/>
            </w:tcBorders>
          </w:tcPr>
          <w:p w:rsidR="00706F51" w:rsidRDefault="00706F51">
            <w:pPr>
              <w:pStyle w:val="ConsPlusNormal"/>
              <w:jc w:val="center"/>
            </w:pPr>
            <w:r>
              <w:t>-</w:t>
            </w:r>
          </w:p>
        </w:tc>
        <w:tc>
          <w:tcPr>
            <w:tcW w:w="2435" w:type="dxa"/>
            <w:tcBorders>
              <w:top w:val="nil"/>
              <w:left w:val="nil"/>
              <w:bottom w:val="nil"/>
              <w:right w:val="nil"/>
            </w:tcBorders>
          </w:tcPr>
          <w:p w:rsidR="00706F51" w:rsidRDefault="00706F51">
            <w:pPr>
              <w:pStyle w:val="ConsPlusNormal"/>
              <w:jc w:val="center"/>
            </w:pPr>
            <w:r>
              <w:t>-</w:t>
            </w:r>
          </w:p>
        </w:tc>
        <w:tc>
          <w:tcPr>
            <w:tcW w:w="3998" w:type="dxa"/>
            <w:tcBorders>
              <w:top w:val="nil"/>
              <w:left w:val="nil"/>
              <w:bottom w:val="nil"/>
              <w:right w:val="nil"/>
            </w:tcBorders>
          </w:tcPr>
          <w:p w:rsidR="00706F51" w:rsidRDefault="00706F51">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706F51" w:rsidRDefault="00706F51">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706F51" w:rsidRDefault="00706F51">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706F51" w:rsidRDefault="00706F51">
            <w:pPr>
              <w:pStyle w:val="ConsPlusNormal"/>
            </w:pPr>
            <w:r>
              <w:t xml:space="preserve">не более 1 млн. рублей включительно </w:t>
            </w:r>
            <w:hyperlink w:anchor="P1486" w:history="1">
              <w:r>
                <w:rPr>
                  <w:color w:val="0000FF"/>
                </w:rPr>
                <w:t>&lt;2&gt;</w:t>
              </w:r>
            </w:hyperlink>
          </w:p>
        </w:tc>
      </w:tr>
      <w:tr w:rsidR="00706F51">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706F51" w:rsidRDefault="00706F51">
            <w:pPr>
              <w:pStyle w:val="ConsPlusNormal"/>
              <w:jc w:val="both"/>
            </w:pPr>
            <w:r>
              <w:t xml:space="preserve">(в ред. Постановлений Правительства РФ от 11.03.2016 </w:t>
            </w:r>
            <w:hyperlink r:id="rId303" w:history="1">
              <w:r>
                <w:rPr>
                  <w:color w:val="0000FF"/>
                </w:rPr>
                <w:t>N 183</w:t>
              </w:r>
            </w:hyperlink>
            <w:r>
              <w:t xml:space="preserve">, от 13.04.2016 </w:t>
            </w:r>
            <w:hyperlink r:id="rId304" w:history="1">
              <w:r>
                <w:rPr>
                  <w:color w:val="0000FF"/>
                </w:rPr>
                <w:t>N 298</w:t>
              </w:r>
            </w:hyperlink>
            <w:r>
              <w:t>)</w:t>
            </w:r>
          </w:p>
        </w:tc>
      </w:tr>
    </w:tbl>
    <w:p w:rsidR="00706F51" w:rsidRDefault="00706F51">
      <w:pPr>
        <w:sectPr w:rsidR="00706F51">
          <w:pgSz w:w="16838" w:h="11905" w:orient="landscape"/>
          <w:pgMar w:top="1701" w:right="1134" w:bottom="850" w:left="1134" w:header="0" w:footer="0" w:gutter="0"/>
          <w:cols w:space="720"/>
        </w:sectPr>
      </w:pPr>
    </w:p>
    <w:p w:rsidR="00706F51" w:rsidRDefault="00706F51">
      <w:pPr>
        <w:pStyle w:val="ConsPlusNormal"/>
        <w:jc w:val="both"/>
      </w:pPr>
    </w:p>
    <w:p w:rsidR="00706F51" w:rsidRDefault="00706F51">
      <w:pPr>
        <w:pStyle w:val="ConsPlusNormal"/>
        <w:ind w:firstLine="540"/>
        <w:jc w:val="both"/>
      </w:pPr>
      <w:r>
        <w:t>--------------------------------</w:t>
      </w:r>
    </w:p>
    <w:p w:rsidR="00706F51" w:rsidRDefault="00706F51">
      <w:pPr>
        <w:pStyle w:val="ConsPlusNormal"/>
        <w:spacing w:before="220"/>
        <w:ind w:firstLine="540"/>
        <w:jc w:val="both"/>
      </w:pPr>
      <w:bookmarkStart w:id="43" w:name="P1485"/>
      <w:bookmarkEnd w:id="43"/>
      <w:r>
        <w:t>&lt;1&gt;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706F51" w:rsidRDefault="00706F51">
      <w:pPr>
        <w:pStyle w:val="ConsPlusNormal"/>
        <w:spacing w:before="220"/>
        <w:ind w:firstLine="540"/>
        <w:jc w:val="both"/>
      </w:pPr>
      <w:bookmarkStart w:id="44" w:name="P1486"/>
      <w:bookmarkEnd w:id="44"/>
      <w:r>
        <w:t>&lt;2&gt; Для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
    <w:p w:rsidR="00706F51" w:rsidRDefault="00706F51">
      <w:pPr>
        <w:pStyle w:val="ConsPlusNormal"/>
        <w:jc w:val="both"/>
      </w:pPr>
      <w:r>
        <w:t xml:space="preserve">(в ред. </w:t>
      </w:r>
      <w:hyperlink r:id="rId305" w:history="1">
        <w:r>
          <w:rPr>
            <w:color w:val="0000FF"/>
          </w:rPr>
          <w:t>Постановления</w:t>
        </w:r>
      </w:hyperlink>
      <w:r>
        <w:t xml:space="preserve"> Правительства РФ от 13.04.2016 N 298)</w:t>
      </w:r>
    </w:p>
    <w:p w:rsidR="00706F51" w:rsidRDefault="00706F51">
      <w:pPr>
        <w:pStyle w:val="ConsPlusNormal"/>
        <w:spacing w:before="220"/>
        <w:ind w:firstLine="540"/>
        <w:jc w:val="both"/>
      </w:pPr>
      <w:bookmarkStart w:id="45" w:name="P1488"/>
      <w:bookmarkEnd w:id="45"/>
      <w: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706F51" w:rsidRDefault="00706F51">
      <w:pPr>
        <w:pStyle w:val="ConsPlusNormal"/>
        <w:jc w:val="both"/>
      </w:pPr>
      <w:r>
        <w:t xml:space="preserve">(сноска введена </w:t>
      </w:r>
      <w:hyperlink r:id="rId306" w:history="1">
        <w:r>
          <w:rPr>
            <w:color w:val="0000FF"/>
          </w:rPr>
          <w:t>Постановлением</w:t>
        </w:r>
      </w:hyperlink>
      <w:r>
        <w:t xml:space="preserve"> Правительства РФ от 13.04.2016 N 298; в ред. </w:t>
      </w:r>
      <w:hyperlink r:id="rId307" w:history="1">
        <w:r>
          <w:rPr>
            <w:color w:val="0000FF"/>
          </w:rPr>
          <w:t>Постановления</w:t>
        </w:r>
      </w:hyperlink>
      <w:r>
        <w:t xml:space="preserve"> Правительства РФ от 05.05.2018 N 556)</w:t>
      </w: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jc w:val="right"/>
        <w:outlineLvl w:val="2"/>
      </w:pPr>
      <w:r>
        <w:t>Приложение N 3</w:t>
      </w:r>
    </w:p>
    <w:p w:rsidR="00706F51" w:rsidRDefault="00706F51">
      <w:pPr>
        <w:pStyle w:val="ConsPlusNormal"/>
        <w:jc w:val="right"/>
      </w:pPr>
      <w:r>
        <w:t>к методике определения нормативных</w:t>
      </w:r>
    </w:p>
    <w:p w:rsidR="00706F51" w:rsidRDefault="00706F51">
      <w:pPr>
        <w:pStyle w:val="ConsPlusNormal"/>
        <w:jc w:val="right"/>
      </w:pPr>
      <w:r>
        <w:t>затрат на обеспечение функций</w:t>
      </w:r>
    </w:p>
    <w:p w:rsidR="00706F51" w:rsidRDefault="00706F51">
      <w:pPr>
        <w:pStyle w:val="ConsPlusNormal"/>
        <w:jc w:val="right"/>
      </w:pPr>
      <w:r>
        <w:t>федеральных государственных органов,</w:t>
      </w:r>
    </w:p>
    <w:p w:rsidR="00706F51" w:rsidRDefault="00706F51">
      <w:pPr>
        <w:pStyle w:val="ConsPlusNormal"/>
        <w:jc w:val="right"/>
      </w:pPr>
      <w:r>
        <w:t>органов управления государственными</w:t>
      </w:r>
    </w:p>
    <w:p w:rsidR="00706F51" w:rsidRDefault="00706F51">
      <w:pPr>
        <w:pStyle w:val="ConsPlusNormal"/>
        <w:jc w:val="right"/>
      </w:pPr>
      <w:r>
        <w:t>внебюджетными фондами Российской</w:t>
      </w:r>
    </w:p>
    <w:p w:rsidR="00706F51" w:rsidRDefault="00706F51">
      <w:pPr>
        <w:pStyle w:val="ConsPlusNormal"/>
        <w:jc w:val="right"/>
      </w:pPr>
      <w:r>
        <w:t>Федерации, определенных в соответствии</w:t>
      </w:r>
    </w:p>
    <w:p w:rsidR="00706F51" w:rsidRDefault="00706F51">
      <w:pPr>
        <w:pStyle w:val="ConsPlusNormal"/>
        <w:jc w:val="right"/>
      </w:pPr>
      <w:r>
        <w:t>с Бюджетным кодексом Российской</w:t>
      </w:r>
    </w:p>
    <w:p w:rsidR="00706F51" w:rsidRDefault="00706F51">
      <w:pPr>
        <w:pStyle w:val="ConsPlusNormal"/>
        <w:jc w:val="right"/>
      </w:pPr>
      <w:r>
        <w:t>Федерации наиболее значимых</w:t>
      </w:r>
    </w:p>
    <w:p w:rsidR="00706F51" w:rsidRDefault="00706F51">
      <w:pPr>
        <w:pStyle w:val="ConsPlusNormal"/>
        <w:jc w:val="right"/>
      </w:pPr>
      <w:r>
        <w:t>учреждений науки, образования,</w:t>
      </w:r>
    </w:p>
    <w:p w:rsidR="00706F51" w:rsidRDefault="00706F51">
      <w:pPr>
        <w:pStyle w:val="ConsPlusNormal"/>
        <w:jc w:val="right"/>
      </w:pPr>
      <w:r>
        <w:t>культуры и здравоохранения, включая</w:t>
      </w:r>
    </w:p>
    <w:p w:rsidR="00706F51" w:rsidRDefault="00706F51">
      <w:pPr>
        <w:pStyle w:val="ConsPlusNormal"/>
        <w:jc w:val="right"/>
      </w:pPr>
      <w:r>
        <w:t>соответственно территориальные органы</w:t>
      </w:r>
    </w:p>
    <w:p w:rsidR="00706F51" w:rsidRDefault="00706F51">
      <w:pPr>
        <w:pStyle w:val="ConsPlusNormal"/>
        <w:jc w:val="right"/>
      </w:pPr>
      <w:r>
        <w:t>и подведомственные казенные учреждения,</w:t>
      </w:r>
    </w:p>
    <w:p w:rsidR="00706F51" w:rsidRDefault="00706F51">
      <w:pPr>
        <w:pStyle w:val="ConsPlusNormal"/>
        <w:jc w:val="right"/>
      </w:pPr>
      <w:r>
        <w:t>а также Государственной корпорации</w:t>
      </w:r>
    </w:p>
    <w:p w:rsidR="00706F51" w:rsidRDefault="00706F51">
      <w:pPr>
        <w:pStyle w:val="ConsPlusNormal"/>
        <w:jc w:val="right"/>
      </w:pPr>
      <w:r>
        <w:t>по атомной энергии "Росатом",</w:t>
      </w:r>
    </w:p>
    <w:p w:rsidR="00706F51" w:rsidRDefault="00706F51">
      <w:pPr>
        <w:pStyle w:val="ConsPlusNormal"/>
        <w:jc w:val="right"/>
      </w:pPr>
      <w:r>
        <w:t>Государственной корпорации по космической</w:t>
      </w:r>
    </w:p>
    <w:p w:rsidR="00706F51" w:rsidRDefault="00706F51">
      <w:pPr>
        <w:pStyle w:val="ConsPlusNormal"/>
        <w:jc w:val="right"/>
      </w:pPr>
      <w:r>
        <w:t>деятельности "Роскосмос"</w:t>
      </w:r>
    </w:p>
    <w:p w:rsidR="00706F51" w:rsidRDefault="00706F51">
      <w:pPr>
        <w:pStyle w:val="ConsPlusNormal"/>
        <w:jc w:val="right"/>
      </w:pPr>
      <w:r>
        <w:lastRenderedPageBreak/>
        <w:t>и подведомственных им организаций</w:t>
      </w:r>
    </w:p>
    <w:p w:rsidR="00706F51" w:rsidRDefault="00706F51">
      <w:pPr>
        <w:pStyle w:val="ConsPlusNormal"/>
        <w:jc w:val="both"/>
      </w:pPr>
    </w:p>
    <w:p w:rsidR="00706F51" w:rsidRDefault="00706F51">
      <w:pPr>
        <w:pStyle w:val="ConsPlusTitle"/>
        <w:jc w:val="center"/>
      </w:pPr>
      <w:bookmarkStart w:id="46" w:name="P1514"/>
      <w:bookmarkEnd w:id="46"/>
      <w:r>
        <w:t>НОРМАТИВЫ</w:t>
      </w:r>
    </w:p>
    <w:p w:rsidR="00706F51" w:rsidRDefault="00706F51">
      <w:pPr>
        <w:pStyle w:val="ConsPlusTitle"/>
        <w:jc w:val="center"/>
      </w:pPr>
      <w:r>
        <w:t>ОБЕСПЕЧЕНИЯ ФУНКЦИЙ ФЕДЕРАЛЬНЫХ ГОСУДАРСТВЕННЫХ ОРГАНОВ,</w:t>
      </w:r>
    </w:p>
    <w:p w:rsidR="00706F51" w:rsidRDefault="00706F51">
      <w:pPr>
        <w:pStyle w:val="ConsPlusTitle"/>
        <w:jc w:val="center"/>
      </w:pPr>
      <w:r>
        <w:t>ОРГАНОВ УПРАВЛЕНИЯ ГОСУДАРСТВЕННЫМИ ВНЕБЮДЖЕТНЫМИ ФОНДАМИ</w:t>
      </w:r>
    </w:p>
    <w:p w:rsidR="00706F51" w:rsidRDefault="00706F51">
      <w:pPr>
        <w:pStyle w:val="ConsPlusTitle"/>
        <w:jc w:val="center"/>
      </w:pPr>
      <w:r>
        <w:t>РОССИЙСКОЙ ФЕДЕРАЦИИ, ОПРЕДЕЛЕННЫХ В СООТВЕТСТВИИ</w:t>
      </w:r>
    </w:p>
    <w:p w:rsidR="00706F51" w:rsidRDefault="00706F51">
      <w:pPr>
        <w:pStyle w:val="ConsPlusTitle"/>
        <w:jc w:val="center"/>
      </w:pPr>
      <w:r>
        <w:t>С БЮДЖЕТНЫМ КОДЕКСОМ РОССИЙСКОЙ ФЕДЕРАЦИИ НАИБОЛЕЕ ЗНАЧИМЫХ</w:t>
      </w:r>
    </w:p>
    <w:p w:rsidR="00706F51" w:rsidRDefault="00706F51">
      <w:pPr>
        <w:pStyle w:val="ConsPlusTitle"/>
        <w:jc w:val="center"/>
      </w:pPr>
      <w:r>
        <w:t>УЧРЕЖДЕНИЙ НАУКИ, ОБРАЗОВАНИЯ, КУЛЬТУРЫ И ЗДРАВООХРАНЕНИЯ,</w:t>
      </w:r>
    </w:p>
    <w:p w:rsidR="00706F51" w:rsidRDefault="00706F51">
      <w:pPr>
        <w:pStyle w:val="ConsPlusTitle"/>
        <w:jc w:val="center"/>
      </w:pPr>
      <w:r>
        <w:t>ВКЛЮЧАЯ СООТВЕТСТВЕННО ТЕРРИТОРИАЛЬНЫЕ ОРГАНЫ</w:t>
      </w:r>
    </w:p>
    <w:p w:rsidR="00706F51" w:rsidRDefault="00706F51">
      <w:pPr>
        <w:pStyle w:val="ConsPlusTitle"/>
        <w:jc w:val="center"/>
      </w:pPr>
      <w:r>
        <w:t>И ПОДВЕДОМСТВЕННЫЕ КАЗЕННЫЕ УЧРЕЖДЕНИЯ, А ТАКЖЕ</w:t>
      </w:r>
    </w:p>
    <w:p w:rsidR="00706F51" w:rsidRDefault="00706F51">
      <w:pPr>
        <w:pStyle w:val="ConsPlusTitle"/>
        <w:jc w:val="center"/>
      </w:pPr>
      <w:r>
        <w:t>ГОСУДАРСТВЕННОЙ КОРПОРАЦИИ ПО АТОМНОЙ ЭНЕРГИИ "РОСАТОМ",</w:t>
      </w:r>
    </w:p>
    <w:p w:rsidR="00706F51" w:rsidRDefault="00706F51">
      <w:pPr>
        <w:pStyle w:val="ConsPlusTitle"/>
        <w:jc w:val="center"/>
      </w:pPr>
      <w:r>
        <w:t>ГОСУДАРСТВЕННОЙ КОРПОРАЦИИ ПО КОСМИЧЕСКОЙ ДЕЯТЕЛЬНОСТИ</w:t>
      </w:r>
    </w:p>
    <w:p w:rsidR="00706F51" w:rsidRDefault="00706F51">
      <w:pPr>
        <w:pStyle w:val="ConsPlusTitle"/>
        <w:jc w:val="center"/>
      </w:pPr>
      <w:r>
        <w:t>"РОСКОСМОС" И ПОДВЕДОМСТВЕННЫХ ИМ ОРГАНИЗАЦИЙ, ПРИМЕНЯЕМЫЕ</w:t>
      </w:r>
    </w:p>
    <w:p w:rsidR="00706F51" w:rsidRDefault="00706F51">
      <w:pPr>
        <w:pStyle w:val="ConsPlusTitle"/>
        <w:jc w:val="center"/>
      </w:pPr>
      <w:r>
        <w:t>ПРИ РАСЧЕТЕ НОРМАТИВНЫХ ЗАТРАТ НА ПРИОБРЕТЕНИЕ МЕБЕЛИ</w:t>
      </w:r>
    </w:p>
    <w:p w:rsidR="00706F51" w:rsidRDefault="00706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F51">
        <w:trPr>
          <w:jc w:val="center"/>
        </w:trPr>
        <w:tc>
          <w:tcPr>
            <w:tcW w:w="9294" w:type="dxa"/>
            <w:tcBorders>
              <w:top w:val="nil"/>
              <w:left w:val="single" w:sz="24" w:space="0" w:color="CED3F1"/>
              <w:bottom w:val="nil"/>
              <w:right w:val="single" w:sz="24" w:space="0" w:color="F4F3F8"/>
            </w:tcBorders>
            <w:shd w:val="clear" w:color="auto" w:fill="F4F3F8"/>
          </w:tcPr>
          <w:p w:rsidR="00706F51" w:rsidRDefault="00706F51">
            <w:pPr>
              <w:pStyle w:val="ConsPlusNormal"/>
              <w:jc w:val="center"/>
            </w:pPr>
            <w:r>
              <w:rPr>
                <w:color w:val="392C69"/>
              </w:rPr>
              <w:t>Список изменяющих документов</w:t>
            </w:r>
          </w:p>
          <w:p w:rsidR="00706F51" w:rsidRDefault="00706F51">
            <w:pPr>
              <w:pStyle w:val="ConsPlusNormal"/>
              <w:jc w:val="center"/>
            </w:pPr>
            <w:r>
              <w:rPr>
                <w:color w:val="392C69"/>
              </w:rPr>
              <w:t xml:space="preserve">(введены </w:t>
            </w:r>
            <w:hyperlink r:id="rId308" w:history="1">
              <w:r>
                <w:rPr>
                  <w:color w:val="0000FF"/>
                </w:rPr>
                <w:t>Постановлением</w:t>
              </w:r>
            </w:hyperlink>
            <w:r>
              <w:rPr>
                <w:color w:val="392C69"/>
              </w:rPr>
              <w:t xml:space="preserve"> Правительства РФ от 24.11.2020 N 1913)</w:t>
            </w:r>
          </w:p>
        </w:tc>
      </w:tr>
    </w:tbl>
    <w:p w:rsidR="00706F51" w:rsidRDefault="00706F51">
      <w:pPr>
        <w:pStyle w:val="ConsPlusNormal"/>
        <w:jc w:val="both"/>
      </w:pPr>
    </w:p>
    <w:p w:rsidR="00706F51" w:rsidRDefault="00706F51">
      <w:pPr>
        <w:sectPr w:rsidR="00706F5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928"/>
        <w:gridCol w:w="2041"/>
        <w:gridCol w:w="2665"/>
        <w:gridCol w:w="2324"/>
        <w:gridCol w:w="1529"/>
        <w:gridCol w:w="1530"/>
      </w:tblGrid>
      <w:tr w:rsidR="00706F51">
        <w:tc>
          <w:tcPr>
            <w:tcW w:w="1247" w:type="dxa"/>
            <w:vMerge w:val="restart"/>
            <w:tcBorders>
              <w:top w:val="single" w:sz="4" w:space="0" w:color="auto"/>
              <w:left w:val="nil"/>
              <w:bottom w:val="single" w:sz="4" w:space="0" w:color="auto"/>
            </w:tcBorders>
          </w:tcPr>
          <w:p w:rsidR="00706F51" w:rsidRDefault="00706F51">
            <w:pPr>
              <w:pStyle w:val="ConsPlusNormal"/>
              <w:jc w:val="center"/>
            </w:pPr>
            <w:r>
              <w:lastRenderedPageBreak/>
              <w:t>Уровень федерального государственного органа</w:t>
            </w:r>
          </w:p>
        </w:tc>
        <w:tc>
          <w:tcPr>
            <w:tcW w:w="1928" w:type="dxa"/>
            <w:vMerge w:val="restart"/>
            <w:tcBorders>
              <w:top w:val="single" w:sz="4" w:space="0" w:color="auto"/>
              <w:bottom w:val="single" w:sz="4" w:space="0" w:color="auto"/>
            </w:tcBorders>
          </w:tcPr>
          <w:p w:rsidR="00706F51" w:rsidRDefault="00706F51">
            <w:pPr>
              <w:pStyle w:val="ConsPlusNormal"/>
              <w:jc w:val="center"/>
            </w:pPr>
            <w:r>
              <w:t>Наименование</w:t>
            </w:r>
          </w:p>
        </w:tc>
        <w:tc>
          <w:tcPr>
            <w:tcW w:w="10089" w:type="dxa"/>
            <w:gridSpan w:val="5"/>
            <w:tcBorders>
              <w:top w:val="single" w:sz="4" w:space="0" w:color="auto"/>
              <w:bottom w:val="single" w:sz="4" w:space="0" w:color="auto"/>
              <w:right w:val="nil"/>
            </w:tcBorders>
          </w:tcPr>
          <w:p w:rsidR="00706F51" w:rsidRDefault="00706F51">
            <w:pPr>
              <w:pStyle w:val="ConsPlusNormal"/>
              <w:jc w:val="center"/>
            </w:pPr>
            <w:r>
              <w:t>Количество единиц по следующим категориям должностей</w:t>
            </w:r>
          </w:p>
        </w:tc>
      </w:tr>
      <w:tr w:rsidR="00706F51">
        <w:tblPrEx>
          <w:tblBorders>
            <w:left w:val="single" w:sz="4" w:space="0" w:color="auto"/>
          </w:tblBorders>
        </w:tblPrEx>
        <w:tc>
          <w:tcPr>
            <w:tcW w:w="1247" w:type="dxa"/>
            <w:vMerge/>
            <w:tcBorders>
              <w:top w:val="single" w:sz="4" w:space="0" w:color="auto"/>
              <w:left w:val="nil"/>
              <w:bottom w:val="single" w:sz="4" w:space="0" w:color="auto"/>
            </w:tcBorders>
          </w:tcPr>
          <w:p w:rsidR="00706F51" w:rsidRDefault="00706F51"/>
        </w:tc>
        <w:tc>
          <w:tcPr>
            <w:tcW w:w="1928" w:type="dxa"/>
            <w:vMerge/>
            <w:tcBorders>
              <w:top w:val="single" w:sz="4" w:space="0" w:color="auto"/>
              <w:bottom w:val="single" w:sz="4" w:space="0" w:color="auto"/>
            </w:tcBorders>
          </w:tcPr>
          <w:p w:rsidR="00706F51" w:rsidRDefault="00706F51"/>
        </w:tc>
        <w:tc>
          <w:tcPr>
            <w:tcW w:w="2041" w:type="dxa"/>
            <w:tcBorders>
              <w:top w:val="single" w:sz="4" w:space="0" w:color="auto"/>
              <w:bottom w:val="single" w:sz="4" w:space="0" w:color="auto"/>
            </w:tcBorders>
          </w:tcPr>
          <w:p w:rsidR="00706F51" w:rsidRDefault="00706F51">
            <w:pPr>
              <w:pStyle w:val="ConsPlusNormal"/>
              <w:jc w:val="center"/>
            </w:pPr>
            <w:r>
              <w:t>служащие, замещающие должности гражданской службы, относящиеся к высшей группе должностей категории "руководители", являющиеся руководителями, заместителями руководителя федеральных государственных органов</w:t>
            </w:r>
          </w:p>
        </w:tc>
        <w:tc>
          <w:tcPr>
            <w:tcW w:w="2665" w:type="dxa"/>
            <w:tcBorders>
              <w:top w:val="single" w:sz="4" w:space="0" w:color="auto"/>
              <w:bottom w:val="single" w:sz="4" w:space="0" w:color="auto"/>
            </w:tcBorders>
          </w:tcPr>
          <w:p w:rsidR="00706F51" w:rsidRDefault="00706F51">
            <w:pPr>
              <w:pStyle w:val="ConsPlusNormal"/>
              <w:jc w:val="center"/>
            </w:pPr>
            <w:r>
              <w:t xml:space="preserve">служащие, замещающие должности гражданской службы, относящиеся к высшей, главной </w:t>
            </w:r>
            <w:hyperlink w:anchor="P1817" w:history="1">
              <w:r>
                <w:rPr>
                  <w:color w:val="0000FF"/>
                </w:rPr>
                <w:t>&lt;*&gt;</w:t>
              </w:r>
            </w:hyperlink>
            <w:r>
              <w:t xml:space="preserve"> и ведущей группе должностей категории "руководители", являющиеся руководителями, заместителями руководителей структурных подразделений федеральных государственных органов</w:t>
            </w:r>
          </w:p>
        </w:tc>
        <w:tc>
          <w:tcPr>
            <w:tcW w:w="2324" w:type="dxa"/>
            <w:tcBorders>
              <w:top w:val="single" w:sz="4" w:space="0" w:color="auto"/>
              <w:bottom w:val="single" w:sz="4" w:space="0" w:color="auto"/>
            </w:tcBorders>
          </w:tcPr>
          <w:p w:rsidR="00706F51" w:rsidRDefault="00706F51">
            <w:pPr>
              <w:pStyle w:val="ConsPlusNormal"/>
              <w:jc w:val="center"/>
            </w:pPr>
            <w:r>
              <w:t>служащие, замещающие должность, относящуюся к главной и ведущей группе должностей категории "руководители", являющиеся руководителями, заместителями руководителя территориальных органов федеральных органов исполнительной власти</w:t>
            </w:r>
          </w:p>
        </w:tc>
        <w:tc>
          <w:tcPr>
            <w:tcW w:w="1529" w:type="dxa"/>
            <w:tcBorders>
              <w:top w:val="single" w:sz="4" w:space="0" w:color="auto"/>
              <w:bottom w:val="single" w:sz="4" w:space="0" w:color="auto"/>
            </w:tcBorders>
          </w:tcPr>
          <w:p w:rsidR="00706F51" w:rsidRDefault="00706F51">
            <w:pPr>
              <w:pStyle w:val="ConsPlusNormal"/>
              <w:jc w:val="center"/>
            </w:pPr>
            <w:r>
              <w:t>служащие, замещающие должности гражданской службы, относящиеся к высшей, главной и ведущей группам должностей категории "помощники (советники)"</w:t>
            </w:r>
          </w:p>
        </w:tc>
        <w:tc>
          <w:tcPr>
            <w:tcW w:w="1530" w:type="dxa"/>
            <w:tcBorders>
              <w:top w:val="single" w:sz="4" w:space="0" w:color="auto"/>
              <w:bottom w:val="single" w:sz="4" w:space="0" w:color="auto"/>
              <w:right w:val="nil"/>
            </w:tcBorders>
          </w:tcPr>
          <w:p w:rsidR="00706F51" w:rsidRDefault="00706F51">
            <w:pPr>
              <w:pStyle w:val="ConsPlusNormal"/>
              <w:jc w:val="center"/>
            </w:pPr>
            <w:r>
              <w:t>служащие, замещающие должности гражданской службы, относящиеся к главной и ведущей группе должностей категории "руководители", категории "специалисты" (на одного служащего)</w:t>
            </w:r>
          </w:p>
        </w:tc>
      </w:tr>
      <w:tr w:rsidR="00706F51">
        <w:tblPrEx>
          <w:tblBorders>
            <w:insideV w:val="none" w:sz="0" w:space="0" w:color="auto"/>
          </w:tblBorders>
        </w:tblPrEx>
        <w:tc>
          <w:tcPr>
            <w:tcW w:w="1247" w:type="dxa"/>
            <w:vMerge w:val="restart"/>
            <w:tcBorders>
              <w:top w:val="single" w:sz="4" w:space="0" w:color="auto"/>
              <w:left w:val="nil"/>
              <w:bottom w:val="nil"/>
              <w:right w:val="nil"/>
            </w:tcBorders>
          </w:tcPr>
          <w:p w:rsidR="00706F51" w:rsidRDefault="00706F51">
            <w:pPr>
              <w:pStyle w:val="ConsPlusNormal"/>
            </w:pPr>
            <w:r>
              <w:t>Центральный аппарат</w:t>
            </w:r>
          </w:p>
        </w:tc>
        <w:tc>
          <w:tcPr>
            <w:tcW w:w="1928" w:type="dxa"/>
            <w:tcBorders>
              <w:top w:val="single" w:sz="4" w:space="0" w:color="auto"/>
              <w:left w:val="nil"/>
              <w:bottom w:val="nil"/>
              <w:right w:val="nil"/>
            </w:tcBorders>
          </w:tcPr>
          <w:p w:rsidR="00706F51" w:rsidRDefault="00706F51">
            <w:pPr>
              <w:pStyle w:val="ConsPlusNormal"/>
            </w:pPr>
            <w:r>
              <w:t>Стол письменный для офиса</w:t>
            </w:r>
          </w:p>
        </w:tc>
        <w:tc>
          <w:tcPr>
            <w:tcW w:w="2041" w:type="dxa"/>
            <w:tcBorders>
              <w:top w:val="single" w:sz="4" w:space="0" w:color="auto"/>
              <w:left w:val="nil"/>
              <w:bottom w:val="nil"/>
              <w:right w:val="nil"/>
            </w:tcBorders>
          </w:tcPr>
          <w:p w:rsidR="00706F51" w:rsidRDefault="00706F51">
            <w:pPr>
              <w:pStyle w:val="ConsPlusNormal"/>
              <w:jc w:val="center"/>
            </w:pPr>
            <w:r>
              <w:t>1</w:t>
            </w:r>
          </w:p>
        </w:tc>
        <w:tc>
          <w:tcPr>
            <w:tcW w:w="2665" w:type="dxa"/>
            <w:tcBorders>
              <w:top w:val="single" w:sz="4" w:space="0" w:color="auto"/>
              <w:left w:val="nil"/>
              <w:bottom w:val="nil"/>
              <w:right w:val="nil"/>
            </w:tcBorders>
          </w:tcPr>
          <w:p w:rsidR="00706F51" w:rsidRDefault="00706F51">
            <w:pPr>
              <w:pStyle w:val="ConsPlusNormal"/>
              <w:jc w:val="center"/>
            </w:pPr>
            <w:r>
              <w:t>1</w:t>
            </w:r>
          </w:p>
        </w:tc>
        <w:tc>
          <w:tcPr>
            <w:tcW w:w="2324" w:type="dxa"/>
            <w:tcBorders>
              <w:top w:val="single" w:sz="4" w:space="0" w:color="auto"/>
              <w:left w:val="nil"/>
              <w:bottom w:val="nil"/>
              <w:right w:val="nil"/>
            </w:tcBorders>
          </w:tcPr>
          <w:p w:rsidR="00706F51" w:rsidRDefault="00706F51">
            <w:pPr>
              <w:pStyle w:val="ConsPlusNormal"/>
              <w:jc w:val="center"/>
            </w:pPr>
            <w:r>
              <w:t>-</w:t>
            </w:r>
          </w:p>
        </w:tc>
        <w:tc>
          <w:tcPr>
            <w:tcW w:w="1529" w:type="dxa"/>
            <w:tcBorders>
              <w:top w:val="single" w:sz="4" w:space="0" w:color="auto"/>
              <w:left w:val="nil"/>
              <w:bottom w:val="nil"/>
              <w:right w:val="nil"/>
            </w:tcBorders>
          </w:tcPr>
          <w:p w:rsidR="00706F51" w:rsidRDefault="00706F51">
            <w:pPr>
              <w:pStyle w:val="ConsPlusNormal"/>
              <w:jc w:val="center"/>
            </w:pPr>
            <w:r>
              <w:t>1</w:t>
            </w:r>
          </w:p>
        </w:tc>
        <w:tc>
          <w:tcPr>
            <w:tcW w:w="1530" w:type="dxa"/>
            <w:tcBorders>
              <w:top w:val="single" w:sz="4" w:space="0" w:color="auto"/>
              <w:left w:val="nil"/>
              <w:bottom w:val="nil"/>
              <w:right w:val="nil"/>
            </w:tcBorders>
          </w:tcPr>
          <w:p w:rsidR="00706F51" w:rsidRDefault="00706F51">
            <w:pPr>
              <w:pStyle w:val="ConsPlusNormal"/>
              <w:jc w:val="center"/>
            </w:pPr>
            <w:r>
              <w:t>1</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к столу письменному для офиса</w:t>
            </w:r>
          </w:p>
        </w:tc>
        <w:tc>
          <w:tcPr>
            <w:tcW w:w="2041" w:type="dxa"/>
            <w:tcBorders>
              <w:top w:val="nil"/>
              <w:left w:val="nil"/>
              <w:bottom w:val="nil"/>
              <w:right w:val="nil"/>
            </w:tcBorders>
          </w:tcPr>
          <w:p w:rsidR="00706F51" w:rsidRDefault="00706F51">
            <w:pPr>
              <w:pStyle w:val="ConsPlusNormal"/>
              <w:jc w:val="center"/>
            </w:pPr>
            <w:r>
              <w:t>2</w:t>
            </w:r>
          </w:p>
        </w:tc>
        <w:tc>
          <w:tcPr>
            <w:tcW w:w="2665" w:type="dxa"/>
            <w:tcBorders>
              <w:top w:val="nil"/>
              <w:left w:val="nil"/>
              <w:bottom w:val="nil"/>
              <w:right w:val="nil"/>
            </w:tcBorders>
          </w:tcPr>
          <w:p w:rsidR="00706F51" w:rsidRDefault="00706F51">
            <w:pPr>
              <w:pStyle w:val="ConsPlusNormal"/>
              <w:jc w:val="center"/>
            </w:pPr>
            <w:r>
              <w:t>2</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2</w:t>
            </w:r>
          </w:p>
        </w:tc>
        <w:tc>
          <w:tcPr>
            <w:tcW w:w="1530" w:type="dxa"/>
            <w:tcBorders>
              <w:top w:val="nil"/>
              <w:left w:val="nil"/>
              <w:bottom w:val="nil"/>
              <w:right w:val="nil"/>
            </w:tcBorders>
          </w:tcPr>
          <w:p w:rsidR="00706F51" w:rsidRDefault="00706F51">
            <w:pPr>
              <w:pStyle w:val="ConsPlusNormal"/>
              <w:jc w:val="center"/>
            </w:pPr>
            <w:r>
              <w:t>2</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приставной</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Стул (кресло) к столу приставному</w:t>
            </w:r>
          </w:p>
        </w:tc>
        <w:tc>
          <w:tcPr>
            <w:tcW w:w="2041" w:type="dxa"/>
            <w:tcBorders>
              <w:top w:val="nil"/>
              <w:left w:val="nil"/>
              <w:bottom w:val="nil"/>
              <w:right w:val="nil"/>
            </w:tcBorders>
          </w:tcPr>
          <w:p w:rsidR="00706F51" w:rsidRDefault="00706F51">
            <w:pPr>
              <w:pStyle w:val="ConsPlusNormal"/>
              <w:jc w:val="center"/>
            </w:pPr>
            <w:r>
              <w:t>2</w:t>
            </w:r>
          </w:p>
        </w:tc>
        <w:tc>
          <w:tcPr>
            <w:tcW w:w="2665" w:type="dxa"/>
            <w:tcBorders>
              <w:top w:val="nil"/>
              <w:left w:val="nil"/>
              <w:bottom w:val="nil"/>
              <w:right w:val="nil"/>
            </w:tcBorders>
          </w:tcPr>
          <w:p w:rsidR="00706F51" w:rsidRDefault="00706F51">
            <w:pPr>
              <w:pStyle w:val="ConsPlusNormal"/>
              <w:jc w:val="center"/>
            </w:pPr>
            <w:r>
              <w:t>2</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2</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для компьютера</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Платформа под системный блок</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Кресло офисное</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для телефонов</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Стул для посетителей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Шкаф офисный</w:t>
            </w:r>
          </w:p>
        </w:tc>
        <w:tc>
          <w:tcPr>
            <w:tcW w:w="2041" w:type="dxa"/>
            <w:tcBorders>
              <w:top w:val="nil"/>
              <w:left w:val="nil"/>
              <w:bottom w:val="nil"/>
              <w:right w:val="nil"/>
            </w:tcBorders>
          </w:tcPr>
          <w:p w:rsidR="00706F51" w:rsidRDefault="00706F51">
            <w:pPr>
              <w:pStyle w:val="ConsPlusNormal"/>
              <w:jc w:val="center"/>
            </w:pPr>
            <w:r>
              <w:t>до 8</w:t>
            </w:r>
          </w:p>
        </w:tc>
        <w:tc>
          <w:tcPr>
            <w:tcW w:w="2665" w:type="dxa"/>
            <w:tcBorders>
              <w:top w:val="nil"/>
              <w:left w:val="nil"/>
              <w:bottom w:val="nil"/>
              <w:right w:val="nil"/>
            </w:tcBorders>
          </w:tcPr>
          <w:p w:rsidR="00706F51" w:rsidRDefault="00706F51">
            <w:pPr>
              <w:pStyle w:val="ConsPlusNormal"/>
              <w:jc w:val="center"/>
            </w:pPr>
            <w:r>
              <w:t>до 5</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до 3</w:t>
            </w:r>
          </w:p>
        </w:tc>
        <w:tc>
          <w:tcPr>
            <w:tcW w:w="1530" w:type="dxa"/>
            <w:tcBorders>
              <w:top w:val="nil"/>
              <w:left w:val="nil"/>
              <w:bottom w:val="nil"/>
              <w:right w:val="nil"/>
            </w:tcBorders>
          </w:tcPr>
          <w:p w:rsidR="00706F51" w:rsidRDefault="00706F51">
            <w:pPr>
              <w:pStyle w:val="ConsPlusNormal"/>
              <w:jc w:val="center"/>
            </w:pPr>
            <w:r>
              <w:t>до 2</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Шкаф для одежды</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0,25</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Антресоль к шкафу</w:t>
            </w:r>
          </w:p>
        </w:tc>
        <w:tc>
          <w:tcPr>
            <w:tcW w:w="2041" w:type="dxa"/>
            <w:tcBorders>
              <w:top w:val="nil"/>
              <w:left w:val="nil"/>
              <w:bottom w:val="nil"/>
              <w:right w:val="nil"/>
            </w:tcBorders>
          </w:tcPr>
          <w:p w:rsidR="00706F51" w:rsidRDefault="00706F51">
            <w:pPr>
              <w:pStyle w:val="ConsPlusNormal"/>
              <w:jc w:val="center"/>
            </w:pPr>
            <w:r>
              <w:t>по количеству шкафов</w:t>
            </w:r>
          </w:p>
        </w:tc>
        <w:tc>
          <w:tcPr>
            <w:tcW w:w="2665" w:type="dxa"/>
            <w:tcBorders>
              <w:top w:val="nil"/>
              <w:left w:val="nil"/>
              <w:bottom w:val="nil"/>
              <w:right w:val="nil"/>
            </w:tcBorders>
          </w:tcPr>
          <w:p w:rsidR="00706F51" w:rsidRDefault="00706F51">
            <w:pPr>
              <w:pStyle w:val="ConsPlusNormal"/>
              <w:jc w:val="center"/>
            </w:pPr>
            <w:r>
              <w:t>по количеству шкафов</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по количеству шкафов</w:t>
            </w:r>
          </w:p>
        </w:tc>
        <w:tc>
          <w:tcPr>
            <w:tcW w:w="1530" w:type="dxa"/>
            <w:tcBorders>
              <w:top w:val="nil"/>
              <w:left w:val="nil"/>
              <w:bottom w:val="nil"/>
              <w:right w:val="nil"/>
            </w:tcBorders>
          </w:tcPr>
          <w:p w:rsidR="00706F51" w:rsidRDefault="00706F51">
            <w:pPr>
              <w:pStyle w:val="ConsPlusNormal"/>
              <w:jc w:val="center"/>
            </w:pPr>
            <w:r>
              <w:t>по количеству шкафов</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Полка настенная</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до 2</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для переговоров (совещаний)</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Стул (кресло) к столу переговоров</w:t>
            </w:r>
          </w:p>
        </w:tc>
        <w:tc>
          <w:tcPr>
            <w:tcW w:w="2041" w:type="dxa"/>
            <w:tcBorders>
              <w:top w:val="nil"/>
              <w:left w:val="nil"/>
              <w:bottom w:val="nil"/>
              <w:right w:val="nil"/>
            </w:tcBorders>
          </w:tcPr>
          <w:p w:rsidR="00706F51" w:rsidRDefault="00706F51">
            <w:pPr>
              <w:pStyle w:val="ConsPlusNormal"/>
              <w:jc w:val="center"/>
            </w:pPr>
            <w:r>
              <w:t>до 24</w:t>
            </w:r>
          </w:p>
        </w:tc>
        <w:tc>
          <w:tcPr>
            <w:tcW w:w="2665" w:type="dxa"/>
            <w:tcBorders>
              <w:top w:val="nil"/>
              <w:left w:val="nil"/>
              <w:bottom w:val="nil"/>
              <w:right w:val="nil"/>
            </w:tcBorders>
          </w:tcPr>
          <w:p w:rsidR="00706F51" w:rsidRDefault="00706F51">
            <w:pPr>
              <w:pStyle w:val="ConsPlusNormal"/>
              <w:jc w:val="center"/>
            </w:pPr>
            <w:r>
              <w:t>до 12</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до 12</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Шкаф металлический несгораемый или сейф (при необходимости)</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 (на кабинет)</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Набор мягкой мебели</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Диван двух или трехместный</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журнальный</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(греденция)</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низкая (шкаф)</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под телевизор</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pPr>
          </w:p>
        </w:tc>
      </w:tr>
      <w:tr w:rsidR="00706F51">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для оргтехники</w:t>
            </w:r>
          </w:p>
        </w:tc>
        <w:tc>
          <w:tcPr>
            <w:tcW w:w="2041" w:type="dxa"/>
            <w:tcBorders>
              <w:top w:val="nil"/>
              <w:left w:val="nil"/>
              <w:bottom w:val="nil"/>
              <w:right w:val="nil"/>
            </w:tcBorders>
          </w:tcPr>
          <w:p w:rsidR="00706F51" w:rsidRDefault="00706F51">
            <w:pPr>
              <w:pStyle w:val="ConsPlusNormal"/>
              <w:jc w:val="center"/>
            </w:pPr>
            <w:r>
              <w:t>1</w:t>
            </w:r>
          </w:p>
        </w:tc>
        <w:tc>
          <w:tcPr>
            <w:tcW w:w="2665" w:type="dxa"/>
            <w:tcBorders>
              <w:top w:val="nil"/>
              <w:left w:val="nil"/>
              <w:bottom w:val="nil"/>
              <w:right w:val="nil"/>
            </w:tcBorders>
          </w:tcPr>
          <w:p w:rsidR="00706F51" w:rsidRDefault="00706F51">
            <w:pPr>
              <w:pStyle w:val="ConsPlusNormal"/>
              <w:jc w:val="center"/>
            </w:pPr>
            <w:r>
              <w:t>1</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insideH w:val="none" w:sz="0" w:space="0" w:color="auto"/>
            <w:insideV w:val="none" w:sz="0" w:space="0" w:color="auto"/>
          </w:tblBorders>
        </w:tblPrEx>
        <w:tc>
          <w:tcPr>
            <w:tcW w:w="1247" w:type="dxa"/>
            <w:vMerge w:val="restart"/>
            <w:tcBorders>
              <w:top w:val="nil"/>
              <w:left w:val="nil"/>
              <w:bottom w:val="single" w:sz="4" w:space="0" w:color="auto"/>
              <w:right w:val="nil"/>
            </w:tcBorders>
          </w:tcPr>
          <w:p w:rsidR="00706F51" w:rsidRDefault="00706F51">
            <w:pPr>
              <w:pStyle w:val="ConsPlusNormal"/>
            </w:pPr>
            <w:r>
              <w:t>Территориальные органы</w:t>
            </w:r>
          </w:p>
        </w:tc>
        <w:tc>
          <w:tcPr>
            <w:tcW w:w="1928" w:type="dxa"/>
            <w:tcBorders>
              <w:top w:val="nil"/>
              <w:left w:val="nil"/>
              <w:bottom w:val="nil"/>
              <w:right w:val="nil"/>
            </w:tcBorders>
          </w:tcPr>
          <w:p w:rsidR="00706F51" w:rsidRDefault="00706F51">
            <w:pPr>
              <w:pStyle w:val="ConsPlusNormal"/>
            </w:pPr>
            <w:r>
              <w:t>Стол письменный для офиса</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к столу письменному для офиса</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2</w:t>
            </w:r>
          </w:p>
        </w:tc>
        <w:tc>
          <w:tcPr>
            <w:tcW w:w="1529" w:type="dxa"/>
            <w:tcBorders>
              <w:top w:val="nil"/>
              <w:left w:val="nil"/>
              <w:bottom w:val="nil"/>
              <w:right w:val="nil"/>
            </w:tcBorders>
          </w:tcPr>
          <w:p w:rsidR="00706F51" w:rsidRDefault="00706F51">
            <w:pPr>
              <w:pStyle w:val="ConsPlusNormal"/>
              <w:jc w:val="center"/>
            </w:pPr>
            <w:r>
              <w:t>2</w:t>
            </w:r>
          </w:p>
        </w:tc>
        <w:tc>
          <w:tcPr>
            <w:tcW w:w="1530" w:type="dxa"/>
            <w:tcBorders>
              <w:top w:val="nil"/>
              <w:left w:val="nil"/>
              <w:bottom w:val="nil"/>
              <w:right w:val="nil"/>
            </w:tcBorders>
          </w:tcPr>
          <w:p w:rsidR="00706F51" w:rsidRDefault="00706F51">
            <w:pPr>
              <w:pStyle w:val="ConsPlusNormal"/>
              <w:jc w:val="center"/>
            </w:pPr>
            <w:r>
              <w:t>2</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приставной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Стул (кресло) к столу приставному</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2</w:t>
            </w:r>
          </w:p>
        </w:tc>
        <w:tc>
          <w:tcPr>
            <w:tcW w:w="1529" w:type="dxa"/>
            <w:tcBorders>
              <w:top w:val="nil"/>
              <w:left w:val="nil"/>
              <w:bottom w:val="nil"/>
              <w:right w:val="nil"/>
            </w:tcBorders>
          </w:tcPr>
          <w:p w:rsidR="00706F51" w:rsidRDefault="00706F51">
            <w:pPr>
              <w:pStyle w:val="ConsPlusNormal"/>
              <w:jc w:val="center"/>
            </w:pPr>
            <w:r>
              <w:t>2</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для компьютера</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Платформа под системный блок</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Кресло офисное</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для телефонов</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Стул для посетителей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Шкаф офисный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до 5</w:t>
            </w:r>
          </w:p>
        </w:tc>
        <w:tc>
          <w:tcPr>
            <w:tcW w:w="1529" w:type="dxa"/>
            <w:tcBorders>
              <w:top w:val="nil"/>
              <w:left w:val="nil"/>
              <w:bottom w:val="nil"/>
              <w:right w:val="nil"/>
            </w:tcBorders>
          </w:tcPr>
          <w:p w:rsidR="00706F51" w:rsidRDefault="00706F51">
            <w:pPr>
              <w:pStyle w:val="ConsPlusNormal"/>
              <w:jc w:val="center"/>
            </w:pPr>
            <w:r>
              <w:t>до 2</w:t>
            </w:r>
          </w:p>
        </w:tc>
        <w:tc>
          <w:tcPr>
            <w:tcW w:w="1530" w:type="dxa"/>
            <w:tcBorders>
              <w:top w:val="nil"/>
              <w:left w:val="nil"/>
              <w:bottom w:val="nil"/>
              <w:right w:val="nil"/>
            </w:tcBorders>
          </w:tcPr>
          <w:p w:rsidR="00706F51" w:rsidRDefault="00706F51">
            <w:pPr>
              <w:pStyle w:val="ConsPlusNormal"/>
              <w:jc w:val="center"/>
            </w:pPr>
            <w:r>
              <w:t>до 2</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Шкаф для одежды</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0,25</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Антресоль к шкафу</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по количеству шкафов</w:t>
            </w:r>
          </w:p>
        </w:tc>
        <w:tc>
          <w:tcPr>
            <w:tcW w:w="1529" w:type="dxa"/>
            <w:tcBorders>
              <w:top w:val="nil"/>
              <w:left w:val="nil"/>
              <w:bottom w:val="nil"/>
              <w:right w:val="nil"/>
            </w:tcBorders>
          </w:tcPr>
          <w:p w:rsidR="00706F51" w:rsidRDefault="00706F51">
            <w:pPr>
              <w:pStyle w:val="ConsPlusNormal"/>
              <w:jc w:val="center"/>
            </w:pPr>
            <w:r>
              <w:t>по количеству шкафов</w:t>
            </w:r>
          </w:p>
        </w:tc>
        <w:tc>
          <w:tcPr>
            <w:tcW w:w="1530" w:type="dxa"/>
            <w:tcBorders>
              <w:top w:val="nil"/>
              <w:left w:val="nil"/>
              <w:bottom w:val="nil"/>
              <w:right w:val="nil"/>
            </w:tcBorders>
          </w:tcPr>
          <w:p w:rsidR="00706F51" w:rsidRDefault="00706F51">
            <w:pPr>
              <w:pStyle w:val="ConsPlusNormal"/>
              <w:jc w:val="center"/>
            </w:pPr>
            <w:r>
              <w:t>по количеству шкафов</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Полка настенная</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до 2</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для переговоров (совещаний)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Стул (кресло) к столу переговоров</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до 12</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Шкаф металлический несгораемый или сейф (при необходимости)</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 (на кабинет)</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Набор мягкой мебели</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Диван двух-(трех) местный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Стол журнальный</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(греденция)</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под телевизор</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w:t>
            </w:r>
          </w:p>
        </w:tc>
        <w:tc>
          <w:tcPr>
            <w:tcW w:w="1530" w:type="dxa"/>
            <w:tcBorders>
              <w:top w:val="nil"/>
              <w:left w:val="nil"/>
              <w:bottom w:val="nil"/>
              <w:right w:val="nil"/>
            </w:tcBorders>
          </w:tcPr>
          <w:p w:rsidR="00706F51" w:rsidRDefault="00706F51">
            <w:pPr>
              <w:pStyle w:val="ConsPlusNormal"/>
              <w:jc w:val="center"/>
            </w:pPr>
            <w:r>
              <w:t>-</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nil"/>
              <w:right w:val="nil"/>
            </w:tcBorders>
          </w:tcPr>
          <w:p w:rsidR="00706F51" w:rsidRDefault="00706F51">
            <w:pPr>
              <w:pStyle w:val="ConsPlusNormal"/>
            </w:pPr>
            <w:r>
              <w:t>Тумба низкая (шкаф)</w:t>
            </w:r>
          </w:p>
        </w:tc>
        <w:tc>
          <w:tcPr>
            <w:tcW w:w="2041" w:type="dxa"/>
            <w:tcBorders>
              <w:top w:val="nil"/>
              <w:left w:val="nil"/>
              <w:bottom w:val="nil"/>
              <w:right w:val="nil"/>
            </w:tcBorders>
          </w:tcPr>
          <w:p w:rsidR="00706F51" w:rsidRDefault="00706F51">
            <w:pPr>
              <w:pStyle w:val="ConsPlusNormal"/>
              <w:jc w:val="center"/>
            </w:pPr>
            <w:r>
              <w:t>-</w:t>
            </w:r>
          </w:p>
        </w:tc>
        <w:tc>
          <w:tcPr>
            <w:tcW w:w="2665" w:type="dxa"/>
            <w:tcBorders>
              <w:top w:val="nil"/>
              <w:left w:val="nil"/>
              <w:bottom w:val="nil"/>
              <w:right w:val="nil"/>
            </w:tcBorders>
          </w:tcPr>
          <w:p w:rsidR="00706F51" w:rsidRDefault="00706F51">
            <w:pPr>
              <w:pStyle w:val="ConsPlusNormal"/>
              <w:jc w:val="center"/>
            </w:pPr>
            <w:r>
              <w:t>-</w:t>
            </w:r>
          </w:p>
        </w:tc>
        <w:tc>
          <w:tcPr>
            <w:tcW w:w="2324" w:type="dxa"/>
            <w:tcBorders>
              <w:top w:val="nil"/>
              <w:left w:val="nil"/>
              <w:bottom w:val="nil"/>
              <w:right w:val="nil"/>
            </w:tcBorders>
          </w:tcPr>
          <w:p w:rsidR="00706F51" w:rsidRDefault="00706F51">
            <w:pPr>
              <w:pStyle w:val="ConsPlusNormal"/>
              <w:jc w:val="center"/>
            </w:pPr>
            <w:r>
              <w:t>1</w:t>
            </w:r>
          </w:p>
        </w:tc>
        <w:tc>
          <w:tcPr>
            <w:tcW w:w="1529" w:type="dxa"/>
            <w:tcBorders>
              <w:top w:val="nil"/>
              <w:left w:val="nil"/>
              <w:bottom w:val="nil"/>
              <w:right w:val="nil"/>
            </w:tcBorders>
          </w:tcPr>
          <w:p w:rsidR="00706F51" w:rsidRDefault="00706F51">
            <w:pPr>
              <w:pStyle w:val="ConsPlusNormal"/>
              <w:jc w:val="center"/>
            </w:pPr>
            <w:r>
              <w:t>1</w:t>
            </w:r>
          </w:p>
        </w:tc>
        <w:tc>
          <w:tcPr>
            <w:tcW w:w="1530" w:type="dxa"/>
            <w:tcBorders>
              <w:top w:val="nil"/>
              <w:left w:val="nil"/>
              <w:bottom w:val="nil"/>
              <w:right w:val="nil"/>
            </w:tcBorders>
          </w:tcPr>
          <w:p w:rsidR="00706F51" w:rsidRDefault="00706F51">
            <w:pPr>
              <w:pStyle w:val="ConsPlusNormal"/>
              <w:jc w:val="center"/>
            </w:pPr>
            <w:r>
              <w:t>1</w:t>
            </w:r>
          </w:p>
        </w:tc>
      </w:tr>
      <w:tr w:rsidR="00706F51">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706F51" w:rsidRDefault="00706F51"/>
        </w:tc>
        <w:tc>
          <w:tcPr>
            <w:tcW w:w="1928" w:type="dxa"/>
            <w:tcBorders>
              <w:top w:val="nil"/>
              <w:left w:val="nil"/>
              <w:bottom w:val="single" w:sz="4" w:space="0" w:color="auto"/>
              <w:right w:val="nil"/>
            </w:tcBorders>
          </w:tcPr>
          <w:p w:rsidR="00706F51" w:rsidRDefault="00706F51">
            <w:pPr>
              <w:pStyle w:val="ConsPlusNormal"/>
            </w:pPr>
            <w:r>
              <w:t>Тумба для оргтехники</w:t>
            </w:r>
          </w:p>
        </w:tc>
        <w:tc>
          <w:tcPr>
            <w:tcW w:w="2041" w:type="dxa"/>
            <w:tcBorders>
              <w:top w:val="nil"/>
              <w:left w:val="nil"/>
              <w:bottom w:val="single" w:sz="4" w:space="0" w:color="auto"/>
              <w:right w:val="nil"/>
            </w:tcBorders>
          </w:tcPr>
          <w:p w:rsidR="00706F51" w:rsidRDefault="00706F51">
            <w:pPr>
              <w:pStyle w:val="ConsPlusNormal"/>
              <w:jc w:val="center"/>
            </w:pPr>
            <w:r>
              <w:t>-</w:t>
            </w:r>
          </w:p>
        </w:tc>
        <w:tc>
          <w:tcPr>
            <w:tcW w:w="2665" w:type="dxa"/>
            <w:tcBorders>
              <w:top w:val="nil"/>
              <w:left w:val="nil"/>
              <w:bottom w:val="single" w:sz="4" w:space="0" w:color="auto"/>
              <w:right w:val="nil"/>
            </w:tcBorders>
          </w:tcPr>
          <w:p w:rsidR="00706F51" w:rsidRDefault="00706F51">
            <w:pPr>
              <w:pStyle w:val="ConsPlusNormal"/>
              <w:jc w:val="center"/>
            </w:pPr>
            <w:r>
              <w:t>-</w:t>
            </w:r>
          </w:p>
        </w:tc>
        <w:tc>
          <w:tcPr>
            <w:tcW w:w="2324" w:type="dxa"/>
            <w:tcBorders>
              <w:top w:val="nil"/>
              <w:left w:val="nil"/>
              <w:bottom w:val="single" w:sz="4" w:space="0" w:color="auto"/>
              <w:right w:val="nil"/>
            </w:tcBorders>
          </w:tcPr>
          <w:p w:rsidR="00706F51" w:rsidRDefault="00706F51">
            <w:pPr>
              <w:pStyle w:val="ConsPlusNormal"/>
              <w:jc w:val="center"/>
            </w:pPr>
            <w:r>
              <w:t>1</w:t>
            </w:r>
          </w:p>
        </w:tc>
        <w:tc>
          <w:tcPr>
            <w:tcW w:w="1529" w:type="dxa"/>
            <w:tcBorders>
              <w:top w:val="nil"/>
              <w:left w:val="nil"/>
              <w:bottom w:val="single" w:sz="4" w:space="0" w:color="auto"/>
              <w:right w:val="nil"/>
            </w:tcBorders>
          </w:tcPr>
          <w:p w:rsidR="00706F51" w:rsidRDefault="00706F51">
            <w:pPr>
              <w:pStyle w:val="ConsPlusNormal"/>
              <w:jc w:val="center"/>
            </w:pPr>
            <w:r>
              <w:t>1</w:t>
            </w:r>
          </w:p>
        </w:tc>
        <w:tc>
          <w:tcPr>
            <w:tcW w:w="1530" w:type="dxa"/>
            <w:tcBorders>
              <w:top w:val="nil"/>
              <w:left w:val="nil"/>
              <w:bottom w:val="single" w:sz="4" w:space="0" w:color="auto"/>
              <w:right w:val="nil"/>
            </w:tcBorders>
          </w:tcPr>
          <w:p w:rsidR="00706F51" w:rsidRDefault="00706F51">
            <w:pPr>
              <w:pStyle w:val="ConsPlusNormal"/>
              <w:jc w:val="center"/>
            </w:pPr>
            <w:r>
              <w:t>1</w:t>
            </w:r>
          </w:p>
        </w:tc>
      </w:tr>
    </w:tbl>
    <w:p w:rsidR="00706F51" w:rsidRDefault="00706F51">
      <w:pPr>
        <w:pStyle w:val="ConsPlusNormal"/>
        <w:jc w:val="both"/>
      </w:pPr>
    </w:p>
    <w:p w:rsidR="00706F51" w:rsidRDefault="00706F51">
      <w:pPr>
        <w:pStyle w:val="ConsPlusNormal"/>
        <w:ind w:firstLine="540"/>
        <w:jc w:val="both"/>
      </w:pPr>
      <w:r>
        <w:t>--------------------------------</w:t>
      </w:r>
    </w:p>
    <w:p w:rsidR="00706F51" w:rsidRDefault="00706F51">
      <w:pPr>
        <w:pStyle w:val="ConsPlusNormal"/>
        <w:spacing w:before="220"/>
        <w:ind w:firstLine="540"/>
        <w:jc w:val="both"/>
      </w:pPr>
      <w:bookmarkStart w:id="47" w:name="P1817"/>
      <w:bookmarkEnd w:id="47"/>
      <w:r>
        <w:t>&lt;*&gt; За исключением служащих, замещающих должности начальника отдела, заместителя начальника отдела в федеральных органах исполнительной власти, учреждаемые в самостоятельных структурных подразделениях федеральных органов исполнительной власти по вопросам государственной службы и кадров, по осуществлению внутреннего финансового аудита, защите государственной тайны, а также по организации мероприятий по мобилизационной подготовке и мобилизации.</w:t>
      </w:r>
    </w:p>
    <w:p w:rsidR="00706F51" w:rsidRDefault="00706F51">
      <w:pPr>
        <w:pStyle w:val="ConsPlusNormal"/>
        <w:ind w:firstLine="540"/>
        <w:jc w:val="both"/>
      </w:pPr>
    </w:p>
    <w:p w:rsidR="00706F51" w:rsidRDefault="00706F51">
      <w:pPr>
        <w:pStyle w:val="ConsPlusNormal"/>
        <w:ind w:firstLine="540"/>
        <w:jc w:val="both"/>
      </w:pPr>
    </w:p>
    <w:p w:rsidR="00706F51" w:rsidRDefault="00706F51">
      <w:pPr>
        <w:pStyle w:val="ConsPlusNormal"/>
        <w:pBdr>
          <w:top w:val="single" w:sz="6" w:space="0" w:color="auto"/>
        </w:pBdr>
        <w:spacing w:before="100" w:after="100"/>
        <w:jc w:val="both"/>
        <w:rPr>
          <w:sz w:val="2"/>
          <w:szCs w:val="2"/>
        </w:rPr>
      </w:pPr>
    </w:p>
    <w:p w:rsidR="007D01B2" w:rsidRDefault="007D01B2">
      <w:bookmarkStart w:id="48" w:name="_GoBack"/>
      <w:bookmarkEnd w:id="48"/>
    </w:p>
    <w:sectPr w:rsidR="007D01B2" w:rsidSect="00761BD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51"/>
    <w:rsid w:val="00706F51"/>
    <w:rsid w:val="007D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6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F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6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F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wmf"/><Relationship Id="rId299" Type="http://schemas.openxmlformats.org/officeDocument/2006/relationships/hyperlink" Target="consultantplus://offline/ref=123C6D12EC126087D4671509ACBA22F6FD81D8652731293DA8915EB3B8103F3BFE53263BE8965BB20EFCBCBE48FEAEA108D78BDF7BAA0AF8U6ACH" TargetMode="External"/><Relationship Id="rId303" Type="http://schemas.openxmlformats.org/officeDocument/2006/relationships/hyperlink" Target="consultantplus://offline/ref=123C6D12EC126087D4671509ACBA22F6FD81D8642639293DA8915EB3B8103F3BFE53263BE89658B60BFCBCBE48FEAEA108D78BDF7BAA0AF8U6ACH" TargetMode="External"/><Relationship Id="rId21" Type="http://schemas.openxmlformats.org/officeDocument/2006/relationships/hyperlink" Target="consultantplus://offline/ref=123C6D12EC126087D4671509ACBA22F6FD81D8642639293DA8915EB3B8103F3BFE53263BE8965AB009FCBCBE48FEAEA108D78BDF7BAA0AF8U6ACH" TargetMode="External"/><Relationship Id="rId42" Type="http://schemas.openxmlformats.org/officeDocument/2006/relationships/hyperlink" Target="consultantplus://offline/ref=123C6D12EC126087D4671509ACBA22F6FD85D46F2338293DA8915EB3B8103F3BEC537E37E89F44B60CE9EAEF0EUAABH" TargetMode="External"/><Relationship Id="rId63" Type="http://schemas.openxmlformats.org/officeDocument/2006/relationships/hyperlink" Target="consultantplus://offline/ref=123C6D12EC126087D4671509ACBA22F6FD81D8642639293DA8915EB3B8103F3BFE53263BE8965ABF09FCBCBE48FEAEA108D78BDF7BAA0AF8U6ACH" TargetMode="External"/><Relationship Id="rId84" Type="http://schemas.openxmlformats.org/officeDocument/2006/relationships/hyperlink" Target="consultantplus://offline/ref=123C6D12EC126087D4671509ACBA22F6FD87D565203F293DA8915EB3B8103F3BFE53263BE8965AB70BFCBCBE48FEAEA108D78BDF7BAA0AF8U6ACH" TargetMode="External"/><Relationship Id="rId138" Type="http://schemas.openxmlformats.org/officeDocument/2006/relationships/hyperlink" Target="consultantplus://offline/ref=123C6D12EC126087D4671509ACBA22F6FD81D8642639293DA8915EB3B8103F3BFE53263BE8965BB30EFCBCBE48FEAEA108D78BDF7BAA0AF8U6ACH" TargetMode="External"/><Relationship Id="rId159" Type="http://schemas.openxmlformats.org/officeDocument/2006/relationships/hyperlink" Target="consultantplus://offline/ref=123C6D12EC126087D4671509ACBA22F6FD81D8642639293DA8915EB3B8103F3BFE53263BE8965BB20FFCBCBE48FEAEA108D78BDF7BAA0AF8U6ACH" TargetMode="External"/><Relationship Id="rId170" Type="http://schemas.openxmlformats.org/officeDocument/2006/relationships/image" Target="media/image30.wmf"/><Relationship Id="rId191" Type="http://schemas.openxmlformats.org/officeDocument/2006/relationships/hyperlink" Target="consultantplus://offline/ref=123C6D12EC126087D4671509ACBA22F6FD87D869243D293DA8915EB3B8103F3BFE53263BE8965AB609FCBCBE48FEAEA108D78BDF7BAA0AF8U6ACH" TargetMode="External"/><Relationship Id="rId205" Type="http://schemas.openxmlformats.org/officeDocument/2006/relationships/image" Target="media/image48.wmf"/><Relationship Id="rId226" Type="http://schemas.openxmlformats.org/officeDocument/2006/relationships/image" Target="media/image62.wmf"/><Relationship Id="rId247" Type="http://schemas.openxmlformats.org/officeDocument/2006/relationships/image" Target="media/image73.wmf"/><Relationship Id="rId107" Type="http://schemas.openxmlformats.org/officeDocument/2006/relationships/hyperlink" Target="consultantplus://offline/ref=123C6D12EC126087D4671509ACBA22F6FD81D8642639293DA8915EB3B8103F3BFE53263BE8965BB608FCBCBE48FEAEA108D78BDF7BAA0AF8U6ACH" TargetMode="External"/><Relationship Id="rId268" Type="http://schemas.openxmlformats.org/officeDocument/2006/relationships/hyperlink" Target="consultantplus://offline/ref=123C6D12EC126087D4671509ACBA22F6FD81D8642639293DA8915EB3B8103F3BFE53263BE89658B70EFCBCBE48FEAEA108D78BDF7BAA0AF8U6ACH" TargetMode="External"/><Relationship Id="rId289" Type="http://schemas.openxmlformats.org/officeDocument/2006/relationships/hyperlink" Target="consultantplus://offline/ref=123C6D12EC126087D4671509ACBA22F6FD86D96B203E293DA8915EB3B8103F3BFE53263BE8965AB40DFCBCBE48FEAEA108D78BDF7BAA0AF8U6ACH" TargetMode="External"/><Relationship Id="rId11" Type="http://schemas.openxmlformats.org/officeDocument/2006/relationships/hyperlink" Target="consultantplus://offline/ref=123C6D12EC126087D4671509ACBA22F6FD87D565203F293DA8915EB3B8103F3BFE53263BE8965AB70BFCBCBE48FEAEA108D78BDF7BAA0AF8U6ACH" TargetMode="External"/><Relationship Id="rId32" Type="http://schemas.openxmlformats.org/officeDocument/2006/relationships/hyperlink" Target="consultantplus://offline/ref=123C6D12EC126087D4671509ACBA22F6FD81D8652731293DA8915EB3B8103F3BFE53263BE8965BB50EFCBCBE48FEAEA108D78BDF7BAA0AF8U6ACH" TargetMode="External"/><Relationship Id="rId53" Type="http://schemas.openxmlformats.org/officeDocument/2006/relationships/hyperlink" Target="consultantplus://offline/ref=123C6D12EC126087D4671509ACBA22F6FD87D76F213D293DA8915EB3B8103F3BFE53263BE8965AB60DFCBCBE48FEAEA108D78BDF7BAA0AF8U6ACH" TargetMode="External"/><Relationship Id="rId74" Type="http://schemas.openxmlformats.org/officeDocument/2006/relationships/hyperlink" Target="consultantplus://offline/ref=123C6D12EC126087D4671509ACBA22F6FD85D46F2338293DA8915EB3B8103F3BFE532638E19F58BC5AA6ACBA01ABAABF00CB94DF65AAU0AAH" TargetMode="External"/><Relationship Id="rId128" Type="http://schemas.openxmlformats.org/officeDocument/2006/relationships/hyperlink" Target="consultantplus://offline/ref=123C6D12EC126087D4671509ACBA22F6FD81D8642639293DA8915EB3B8103F3BFE53263BE8965BB509FCBCBE48FEAEA108D78BDF7BAA0AF8U6ACH" TargetMode="External"/><Relationship Id="rId149" Type="http://schemas.openxmlformats.org/officeDocument/2006/relationships/image" Target="media/image24.wmf"/><Relationship Id="rId5" Type="http://schemas.openxmlformats.org/officeDocument/2006/relationships/hyperlink" Target="http://www.consultant.ru" TargetMode="External"/><Relationship Id="rId95" Type="http://schemas.openxmlformats.org/officeDocument/2006/relationships/hyperlink" Target="consultantplus://offline/ref=123C6D12EC126087D4671509ACBA22F6FD81D8652731293DA8915EB3B8103F3BFE53263BE8965BB409FCBCBE48FEAEA108D78BDF7BAA0AF8U6ACH" TargetMode="External"/><Relationship Id="rId160" Type="http://schemas.openxmlformats.org/officeDocument/2006/relationships/hyperlink" Target="consultantplus://offline/ref=123C6D12EC126087D4671509ACBA22F6FD81D8642639293DA8915EB3B8103F3BFE53263BE8965BB20CFCBCBE48FEAEA108D78BDF7BAA0AF8U6ACH" TargetMode="External"/><Relationship Id="rId181" Type="http://schemas.openxmlformats.org/officeDocument/2006/relationships/hyperlink" Target="consultantplus://offline/ref=123C6D12EC126087D4671509ACBA22F6FD81D8642639293DA8915EB3B8103F3BFE53263BE8965BB10DFCBCBE48FEAEA108D78BDF7BAA0AF8U6ACH" TargetMode="External"/><Relationship Id="rId216" Type="http://schemas.openxmlformats.org/officeDocument/2006/relationships/image" Target="media/image53.wmf"/><Relationship Id="rId237" Type="http://schemas.openxmlformats.org/officeDocument/2006/relationships/hyperlink" Target="consultantplus://offline/ref=123C6D12EC126087D4671509ACBA22F6FD81D8642639293DA8915EB3B8103F3BFE53263BE8965BBF0AFCBCBE48FEAEA108D78BDF7BAA0AF8U6ACH" TargetMode="External"/><Relationship Id="rId258" Type="http://schemas.openxmlformats.org/officeDocument/2006/relationships/image" Target="media/image79.wmf"/><Relationship Id="rId279" Type="http://schemas.openxmlformats.org/officeDocument/2006/relationships/image" Target="media/image84.wmf"/><Relationship Id="rId22" Type="http://schemas.openxmlformats.org/officeDocument/2006/relationships/hyperlink" Target="consultantplus://offline/ref=123C6D12EC126087D4671509ACBA22F6FF8AD76A2D3D293DA8915EB3B8103F3BFE53263BE8965AB70BFCBCBE48FEAEA108D78BDF7BAA0AF8U6ACH" TargetMode="External"/><Relationship Id="rId43" Type="http://schemas.openxmlformats.org/officeDocument/2006/relationships/hyperlink" Target="consultantplus://offline/ref=123C6D12EC126087D4671509ACBA22F6FD81D8652731293DA8915EB3B8103F3BFE53263BE8965BB50BFCBCBE48FEAEA108D78BDF7BAA0AF8U6ACH" TargetMode="External"/><Relationship Id="rId64" Type="http://schemas.openxmlformats.org/officeDocument/2006/relationships/hyperlink" Target="consultantplus://offline/ref=123C6D12EC126087D4671509ACBA22F6FD81D8642639293DA8915EB3B8103F3BFE53263BE8965ABF0EFCBCBE48FEAEA108D78BDF7BAA0AF8U6ACH" TargetMode="External"/><Relationship Id="rId118" Type="http://schemas.openxmlformats.org/officeDocument/2006/relationships/hyperlink" Target="consultantplus://offline/ref=123C6D12EC126087D4671509ACBA22F6FD81D8642639293DA8915EB3B8103F3BFE53263BE8965BB50EFCBCBE48FEAEA108D78BDF7BAA0AF8U6ACH" TargetMode="External"/><Relationship Id="rId139" Type="http://schemas.openxmlformats.org/officeDocument/2006/relationships/hyperlink" Target="consultantplus://offline/ref=123C6D12EC126087D4671509ACBA22F6FD81D8642639293DA8915EB3B8103F3BFE53263BE8965BB30FFCBCBE48FEAEA108D78BDF7BAA0AF8U6ACH" TargetMode="External"/><Relationship Id="rId290" Type="http://schemas.openxmlformats.org/officeDocument/2006/relationships/hyperlink" Target="consultantplus://offline/ref=123C6D12EC126087D4671509ACBA22F6FD86D96B203E293DA8915EB3B8103F3BFE53263BE8965AB40DFCBCBE48FEAEA108D78BDF7BAA0AF8U6ACH" TargetMode="External"/><Relationship Id="rId304" Type="http://schemas.openxmlformats.org/officeDocument/2006/relationships/hyperlink" Target="consultantplus://offline/ref=123C6D12EC126087D4671509ACBA22F6FF8AD76A2D3D293DA8915EB3B8103F3BFE53263BE8965AB50FFCBCBE48FEAEA108D78BDF7BAA0AF8U6ACH" TargetMode="External"/><Relationship Id="rId85" Type="http://schemas.openxmlformats.org/officeDocument/2006/relationships/hyperlink" Target="consultantplus://offline/ref=123C6D12EC126087D4671509ACBA22F6FD87D76F213D293DA8915EB3B8103F3BFE53263BE8965AB50AFCBCBE48FEAEA108D78BDF7BAA0AF8U6ACH" TargetMode="External"/><Relationship Id="rId150" Type="http://schemas.openxmlformats.org/officeDocument/2006/relationships/hyperlink" Target="consultantplus://offline/ref=123C6D12EC126087D4671509ACBA22F6FD81D8642639293DA8915EB3B8103F3BFE53263BE8965BB309FCBCBE48FEAEA108D78BDF7BAA0AF8U6ACH" TargetMode="External"/><Relationship Id="rId171" Type="http://schemas.openxmlformats.org/officeDocument/2006/relationships/hyperlink" Target="consultantplus://offline/ref=123C6D12EC126087D4671509ACBA22F6FD81D8642639293DA8915EB3B8103F3BFE53263BE8965BB10FFCBCBE48FEAEA108D78BDF7BAA0AF8U6ACH" TargetMode="External"/><Relationship Id="rId192" Type="http://schemas.openxmlformats.org/officeDocument/2006/relationships/image" Target="media/image42.wmf"/><Relationship Id="rId206" Type="http://schemas.openxmlformats.org/officeDocument/2006/relationships/hyperlink" Target="consultantplus://offline/ref=123C6D12EC126087D4671509ACBA22F6FD87D565203F293DA8915EB3B8103F3BFE53263BE8965AB30EFCBCBE48FEAEA108D78BDF7BAA0AF8U6ACH" TargetMode="External"/><Relationship Id="rId227" Type="http://schemas.openxmlformats.org/officeDocument/2006/relationships/image" Target="media/image63.wmf"/><Relationship Id="rId248" Type="http://schemas.openxmlformats.org/officeDocument/2006/relationships/image" Target="media/image74.wmf"/><Relationship Id="rId269" Type="http://schemas.openxmlformats.org/officeDocument/2006/relationships/hyperlink" Target="consultantplus://offline/ref=123C6D12EC126087D4671509ACBA22F6FD81D8642639293DA8915EB3B8103F3BFE53263BE89658B70FFCBCBE48FEAEA108D78BDF7BAA0AF8U6ACH" TargetMode="External"/><Relationship Id="rId12" Type="http://schemas.openxmlformats.org/officeDocument/2006/relationships/hyperlink" Target="consultantplus://offline/ref=123C6D12EC126087D4671509ACBA22F6FD87D76F213D293DA8915EB3B8103F3BFE53263BE8965AB70BFCBCBE48FEAEA108D78BDF7BAA0AF8U6ACH" TargetMode="External"/><Relationship Id="rId33" Type="http://schemas.openxmlformats.org/officeDocument/2006/relationships/hyperlink" Target="consultantplus://offline/ref=123C6D12EC126087D4671509ACBA22F6FD85D46F2338293DA8915EB3B8103F3BEC537E37E89F44B60CE9EAEF0EUAABH" TargetMode="External"/><Relationship Id="rId108" Type="http://schemas.openxmlformats.org/officeDocument/2006/relationships/hyperlink" Target="consultantplus://offline/ref=123C6D12EC126087D4671509ACBA22F6FD81D864263B293DA8915EB3B8103F3BFE53263BE8965BBF09FCBCBE48FEAEA108D78BDF7BAA0AF8U6ACH" TargetMode="External"/><Relationship Id="rId129" Type="http://schemas.openxmlformats.org/officeDocument/2006/relationships/hyperlink" Target="consultantplus://offline/ref=123C6D12EC126087D4671509ACBA22F6FD81D8642639293DA8915EB3B8103F3BFE53263BE8965BB506FCBCBE48FEAEA108D78BDF7BAA0AF8U6ACH" TargetMode="External"/><Relationship Id="rId280" Type="http://schemas.openxmlformats.org/officeDocument/2006/relationships/hyperlink" Target="consultantplus://offline/ref=123C6D12EC126087D4671509ACBA22F6FD81D8642639293DA8915EB3B8103F3BFE53263BE89658B70BFCBCBE48FEAEA108D78BDF7BAA0AF8U6ACH" TargetMode="External"/><Relationship Id="rId54" Type="http://schemas.openxmlformats.org/officeDocument/2006/relationships/hyperlink" Target="consultantplus://offline/ref=123C6D12EC126087D4671509ACBA22F6FD85D46F2338293DA8915EB3B8103F3BFE532638E19F58BC5AA6ACBA01ABAABF00CB94DF65AAU0AAH" TargetMode="External"/><Relationship Id="rId75" Type="http://schemas.openxmlformats.org/officeDocument/2006/relationships/hyperlink" Target="consultantplus://offline/ref=123C6D12EC126087D4671509ACBA22F6FD81D8652731293DA8915EB3B8103F3BFE53263BE8965BB506FCBCBE48FEAEA108D78BDF7BAA0AF8U6ACH" TargetMode="External"/><Relationship Id="rId96" Type="http://schemas.openxmlformats.org/officeDocument/2006/relationships/hyperlink" Target="consultantplus://offline/ref=123C6D12EC126087D4671509ACBA22F6FD81D8642639293DA8915EB3B8103F3BFE53263BE8965BB709FCBCBE48FEAEA108D78BDF7BAA0AF8U6ACH" TargetMode="External"/><Relationship Id="rId140" Type="http://schemas.openxmlformats.org/officeDocument/2006/relationships/image" Target="media/image21.wmf"/><Relationship Id="rId161" Type="http://schemas.openxmlformats.org/officeDocument/2006/relationships/hyperlink" Target="consultantplus://offline/ref=123C6D12EC126087D4671509ACBA22F6FD81D8642639293DA8915EB3B8103F3BFE53263BE8965BB20DFCBCBE48FEAEA108D78BDF7BAA0AF8U6ACH" TargetMode="External"/><Relationship Id="rId182" Type="http://schemas.openxmlformats.org/officeDocument/2006/relationships/image" Target="media/image38.wmf"/><Relationship Id="rId217" Type="http://schemas.openxmlformats.org/officeDocument/2006/relationships/image" Target="media/image54.wmf"/><Relationship Id="rId6" Type="http://schemas.openxmlformats.org/officeDocument/2006/relationships/hyperlink" Target="consultantplus://offline/ref=123C6D12EC126087D4671509ACBA22F6FD81D8642639293DA8915EB3B8103F3BFE53263BE8965AB00DFCBCBE48FEAEA108D78BDF7BAA0AF8U6ACH" TargetMode="External"/><Relationship Id="rId238" Type="http://schemas.openxmlformats.org/officeDocument/2006/relationships/image" Target="media/image71.wmf"/><Relationship Id="rId259" Type="http://schemas.openxmlformats.org/officeDocument/2006/relationships/hyperlink" Target="consultantplus://offline/ref=123C6D12EC126087D4671509ACBA22F6FD81D8642639293DA8915EB3B8103F3BFE53263BE8965BBE06FCBCBE48FEAEA108D78BDF7BAA0AF8U6ACH" TargetMode="External"/><Relationship Id="rId23" Type="http://schemas.openxmlformats.org/officeDocument/2006/relationships/hyperlink" Target="consultantplus://offline/ref=123C6D12EC126087D4671509ACBA22F6FD87D96E233A293DA8915EB3B8103F3BFE53263BE8965BB50DFCBCBE48FEAEA108D78BDF7BAA0AF8U6ACH" TargetMode="External"/><Relationship Id="rId119" Type="http://schemas.openxmlformats.org/officeDocument/2006/relationships/hyperlink" Target="consultantplus://offline/ref=123C6D12EC126087D4671509ACBA22F6FD81D8642639293DA8915EB3B8103F3BFE53263BE8965BB50EFCBCBE48FEAEA108D78BDF7BAA0AF8U6ACH" TargetMode="External"/><Relationship Id="rId270" Type="http://schemas.openxmlformats.org/officeDocument/2006/relationships/image" Target="media/image83.wmf"/><Relationship Id="rId291" Type="http://schemas.openxmlformats.org/officeDocument/2006/relationships/hyperlink" Target="consultantplus://offline/ref=123C6D12EC126087D4671509ACBA22F6FD87D76F213D293DA8915EB3B8103F3BFE53263BE8965BB606FCBCBE48FEAEA108D78BDF7BAA0AF8U6ACH" TargetMode="External"/><Relationship Id="rId305" Type="http://schemas.openxmlformats.org/officeDocument/2006/relationships/hyperlink" Target="consultantplus://offline/ref=123C6D12EC126087D4671509ACBA22F6FF8AD76A2D3D293DA8915EB3B8103F3BFE53263BE8965AB50CFCBCBE48FEAEA108D78BDF7BAA0AF8U6ACH" TargetMode="External"/><Relationship Id="rId44" Type="http://schemas.openxmlformats.org/officeDocument/2006/relationships/hyperlink" Target="consultantplus://offline/ref=123C6D12EC126087D4671509ACBA22F6FD85D46F2338293DA8915EB3B8103F3BEC537E37E89F44B60CE9EAEF0EUAABH" TargetMode="External"/><Relationship Id="rId65" Type="http://schemas.openxmlformats.org/officeDocument/2006/relationships/hyperlink" Target="consultantplus://offline/ref=123C6D12EC126087D4671509ACBA22F6FD87D76F213D293DA8915EB3B8103F3BFE53263BE8965AB50EFCBCBE48FEAEA108D78BDF7BAA0AF8U6ACH" TargetMode="External"/><Relationship Id="rId86" Type="http://schemas.openxmlformats.org/officeDocument/2006/relationships/hyperlink" Target="consultantplus://offline/ref=123C6D12EC126087D4671509ACBA22F6FD85D86D2D3C293DA8915EB3B8103F3BFE53263BE8965AB60DFCBCBE48FEAEA108D78BDF7BAA0AF8U6ACH" TargetMode="External"/><Relationship Id="rId130" Type="http://schemas.openxmlformats.org/officeDocument/2006/relationships/hyperlink" Target="consultantplus://offline/ref=123C6D12EC126087D4671509ACBA22F6FD81D8642639293DA8915EB3B8103F3BFE53263BE8965BB507FCBCBE48FEAEA108D78BDF7BAA0AF8U6ACH" TargetMode="External"/><Relationship Id="rId151" Type="http://schemas.openxmlformats.org/officeDocument/2006/relationships/image" Target="media/image25.wmf"/><Relationship Id="rId172" Type="http://schemas.openxmlformats.org/officeDocument/2006/relationships/image" Target="media/image31.wmf"/><Relationship Id="rId193" Type="http://schemas.openxmlformats.org/officeDocument/2006/relationships/hyperlink" Target="consultantplus://offline/ref=123C6D12EC126087D4671509ACBA22F6FF8AD46C263F293DA8915EB3B8103F3BEC537E37E89F44B60CE9EAEF0EUAABH" TargetMode="External"/><Relationship Id="rId207" Type="http://schemas.openxmlformats.org/officeDocument/2006/relationships/image" Target="media/image49.wmf"/><Relationship Id="rId228" Type="http://schemas.openxmlformats.org/officeDocument/2006/relationships/image" Target="media/image64.wmf"/><Relationship Id="rId249" Type="http://schemas.openxmlformats.org/officeDocument/2006/relationships/hyperlink" Target="consultantplus://offline/ref=123C6D12EC126087D4671509ACBA22F6FD81D8642639293DA8915EB3B8103F3BFE53263BE8965BBE0CFCBCBE48FEAEA108D78BDF7BAA0AF8U6ACH" TargetMode="External"/><Relationship Id="rId13" Type="http://schemas.openxmlformats.org/officeDocument/2006/relationships/hyperlink" Target="consultantplus://offline/ref=123C6D12EC126087D4671509ACBA22F6FD85D86D2D3C293DA8915EB3B8103F3BFE53263BE8965AB70BFCBCBE48FEAEA108D78BDF7BAA0AF8U6ACH" TargetMode="External"/><Relationship Id="rId109" Type="http://schemas.openxmlformats.org/officeDocument/2006/relationships/hyperlink" Target="consultantplus://offline/ref=123C6D12EC126087D4671509ACBA22F6FD81D864263B293DA8915EB3B8103F3BFE53263BE89658B70BFCBCBE48FEAEA108D78BDF7BAA0AF8U6ACH" TargetMode="External"/><Relationship Id="rId260" Type="http://schemas.openxmlformats.org/officeDocument/2006/relationships/hyperlink" Target="consultantplus://offline/ref=123C6D12EC126087D4671509ACBA22F6FD81D8642639293DA8915EB3B8103F3BFE53263BE8965BBE06FCBCBE48FEAEA108D78BDF7BAA0AF8U6ACH" TargetMode="External"/><Relationship Id="rId281" Type="http://schemas.openxmlformats.org/officeDocument/2006/relationships/hyperlink" Target="consultantplus://offline/ref=123C6D12EC126087D4671509ACBA22F6FD87D76F213D293DA8915EB3B8103F3BFE53263BE8965AB40CFCBCBE48FEAEA108D78BDF7BAA0AF8U6ACH" TargetMode="External"/><Relationship Id="rId34" Type="http://schemas.openxmlformats.org/officeDocument/2006/relationships/hyperlink" Target="consultantplus://offline/ref=123C6D12EC126087D4671509ACBA22F6FD81D8642639293DA8915EB3B8103F3BFE53263BE8965ABF0FFCBCBE48FEAEA108D78BDF7BAA0AF8U6ACH" TargetMode="External"/><Relationship Id="rId55" Type="http://schemas.openxmlformats.org/officeDocument/2006/relationships/hyperlink" Target="consultantplus://offline/ref=123C6D12EC126087D4671509ACBA22F6FD85D46F2338293DA8915EB3B8103F3BFE532638E19F58BC5AA6ACBA01ABAABF00CB94DF65AAU0AAH" TargetMode="External"/><Relationship Id="rId76" Type="http://schemas.openxmlformats.org/officeDocument/2006/relationships/hyperlink" Target="consultantplus://offline/ref=123C6D12EC126087D4671509ACBA22F6FD85D46F2338293DA8915EB3B8103F3BFE532638E19F58BC5AA6ACBA01ABAABF00CB94DF65AAU0AAH" TargetMode="External"/><Relationship Id="rId97" Type="http://schemas.openxmlformats.org/officeDocument/2006/relationships/image" Target="media/image4.wmf"/><Relationship Id="rId120" Type="http://schemas.openxmlformats.org/officeDocument/2006/relationships/image" Target="media/image14.wmf"/><Relationship Id="rId141" Type="http://schemas.openxmlformats.org/officeDocument/2006/relationships/hyperlink" Target="consultantplus://offline/ref=123C6D12EC126087D4671509ACBA22F6FD81D8642639293DA8915EB3B8103F3BFE53263BE8965BB30DFCBCBE48FEAEA108D78BDF7BAA0AF8U6ACH" TargetMode="External"/><Relationship Id="rId7" Type="http://schemas.openxmlformats.org/officeDocument/2006/relationships/hyperlink" Target="consultantplus://offline/ref=123C6D12EC126087D4671509ACBA22F6FF8AD76A2D3D293DA8915EB3B8103F3BFE53263BE8965AB70BFCBCBE48FEAEA108D78BDF7BAA0AF8U6ACH" TargetMode="External"/><Relationship Id="rId162" Type="http://schemas.openxmlformats.org/officeDocument/2006/relationships/hyperlink" Target="consultantplus://offline/ref=123C6D12EC126087D4671509ACBA22F6FD81D8642639293DA8915EB3B8103F3BFE53263BE8965BB20DFCBCBE48FEAEA108D78BDF7BAA0AF8U6ACH" TargetMode="External"/><Relationship Id="rId183" Type="http://schemas.openxmlformats.org/officeDocument/2006/relationships/hyperlink" Target="consultantplus://offline/ref=123C6D12EC126087D4671509ACBA22F6FD81D8642639293DA8915EB3B8103F3BFE53263BE8965BB10BFCBCBE48FEAEA108D78BDF7BAA0AF8U6ACH" TargetMode="External"/><Relationship Id="rId218" Type="http://schemas.openxmlformats.org/officeDocument/2006/relationships/image" Target="media/image55.wmf"/><Relationship Id="rId239" Type="http://schemas.openxmlformats.org/officeDocument/2006/relationships/hyperlink" Target="consultantplus://offline/ref=123C6D12EC126087D4671509ACBA22F6FD86D664253D293DA8915EB3B8103F3BFE532638E09F51E35FB3BDE20CA2BDA003D788DD67UAA8H" TargetMode="External"/><Relationship Id="rId250" Type="http://schemas.openxmlformats.org/officeDocument/2006/relationships/hyperlink" Target="consultantplus://offline/ref=123C6D12EC126087D4671509ACBA22F6FD81D8642639293DA8915EB3B8103F3BFE53263BE8965BBE0BFCBCBE48FEAEA108D78BDF7BAA0AF8U6ACH" TargetMode="External"/><Relationship Id="rId271" Type="http://schemas.openxmlformats.org/officeDocument/2006/relationships/hyperlink" Target="consultantplus://offline/ref=123C6D12EC126087D4671509ACBA22F6FD81D864263B293DA8915EB3B8103F3BFE53263BE8965BBF09FCBCBE48FEAEA108D78BDF7BAA0AF8U6ACH" TargetMode="External"/><Relationship Id="rId292" Type="http://schemas.openxmlformats.org/officeDocument/2006/relationships/hyperlink" Target="consultantplus://offline/ref=123C6D12EC126087D4671509ACBA22F6FD86D96B203E293DA8915EB3B8103F3BFE53263BE8965AB40DFCBCBE48FEAEA108D78BDF7BAA0AF8U6ACH" TargetMode="External"/><Relationship Id="rId306" Type="http://schemas.openxmlformats.org/officeDocument/2006/relationships/hyperlink" Target="consultantplus://offline/ref=123C6D12EC126087D4671509ACBA22F6FF8AD76A2D3D293DA8915EB3B8103F3BFE53263BE8965AB50DFCBCBE48FEAEA108D78BDF7BAA0AF8U6ACH" TargetMode="External"/><Relationship Id="rId24" Type="http://schemas.openxmlformats.org/officeDocument/2006/relationships/hyperlink" Target="consultantplus://offline/ref=123C6D12EC126087D4671509ACBA22F6FD81D8652731293DA8915EB3B8103F3BFE53263BE8965BB60BFCBCBE48FEAEA108D78BDF7BAA0AF8U6ACH" TargetMode="External"/><Relationship Id="rId40" Type="http://schemas.openxmlformats.org/officeDocument/2006/relationships/hyperlink" Target="consultantplus://offline/ref=123C6D12EC126087D4671509ACBA22F6FD81D8642639293DA8915EB3B8103F3BFE53263BE8965ABF0EFCBCBE48FEAEA108D78BDF7BAA0AF8U6ACH" TargetMode="External"/><Relationship Id="rId45" Type="http://schemas.openxmlformats.org/officeDocument/2006/relationships/hyperlink" Target="consultantplus://offline/ref=123C6D12EC126087D4671509ACBA22F6FD81D8652731293DA8915EB3B8103F3BFE53263BE8965BB508FCBCBE48FEAEA108D78BDF7BAA0AF8U6ACH" TargetMode="External"/><Relationship Id="rId66" Type="http://schemas.openxmlformats.org/officeDocument/2006/relationships/hyperlink" Target="consultantplus://offline/ref=123C6D12EC126087D4671509ACBA22F6FD87D76F213D293DA8915EB3B8103F3BFE53263BE8965AB50FFCBCBE48FEAEA108D78BDF7BAA0AF8U6ACH" TargetMode="External"/><Relationship Id="rId87" Type="http://schemas.openxmlformats.org/officeDocument/2006/relationships/image" Target="media/image1.wmf"/><Relationship Id="rId110" Type="http://schemas.openxmlformats.org/officeDocument/2006/relationships/hyperlink" Target="consultantplus://offline/ref=123C6D12EC126087D4671509ACBA22F6FD85D46F2338293DA8915EB3B8103F3BEC537E37E89F44B60CE9EAEF0EUAABH" TargetMode="External"/><Relationship Id="rId115" Type="http://schemas.openxmlformats.org/officeDocument/2006/relationships/image" Target="media/image12.wmf"/><Relationship Id="rId131" Type="http://schemas.openxmlformats.org/officeDocument/2006/relationships/hyperlink" Target="consultantplus://offline/ref=123C6D12EC126087D4671509ACBA22F6FD81D8642639293DA8915EB3B8103F3BFE53263BE8965BB40FFCBCBE48FEAEA108D78BDF7BAA0AF8U6ACH" TargetMode="External"/><Relationship Id="rId136" Type="http://schemas.openxmlformats.org/officeDocument/2006/relationships/hyperlink" Target="consultantplus://offline/ref=123C6D12EC126087D4671509ACBA22F6FD81D8642639293DA8915EB3B8103F3BFE53263BE8965BB408FCBCBE48FEAEA108D78BDF7BAA0AF8U6ACH" TargetMode="External"/><Relationship Id="rId157" Type="http://schemas.openxmlformats.org/officeDocument/2006/relationships/hyperlink" Target="consultantplus://offline/ref=123C6D12EC126087D4671509ACBA22F6FD81D8642639293DA8915EB3B8103F3BFE53263BE8965BB307FCBCBE48FEAEA108D78BDF7BAA0AF8U6ACH" TargetMode="External"/><Relationship Id="rId178" Type="http://schemas.openxmlformats.org/officeDocument/2006/relationships/image" Target="media/image35.wmf"/><Relationship Id="rId301" Type="http://schemas.openxmlformats.org/officeDocument/2006/relationships/hyperlink" Target="consultantplus://offline/ref=123C6D12EC126087D4671509ACBA22F6FF8AD76A2D3D293DA8915EB3B8103F3BFE53263BE8965AB50FFCBCBE48FEAEA108D78BDF7BAA0AF8U6ACH" TargetMode="External"/><Relationship Id="rId61" Type="http://schemas.openxmlformats.org/officeDocument/2006/relationships/hyperlink" Target="consultantplus://offline/ref=123C6D12EC126087D4671509ACBA22F6FD81D8642639293DA8915EB3B8103F3BFE53263BE8965ABF08FCBCBE48FEAEA108D78BDF7BAA0AF8U6ACH" TargetMode="External"/><Relationship Id="rId82" Type="http://schemas.openxmlformats.org/officeDocument/2006/relationships/hyperlink" Target="consultantplus://offline/ref=123C6D12EC126087D4671509ACBA22F6FD81D8652731293DA8915EB3B8103F3BFE53263BE8965BB40FFCBCBE48FEAEA108D78BDF7BAA0AF8U6ACH" TargetMode="External"/><Relationship Id="rId152" Type="http://schemas.openxmlformats.org/officeDocument/2006/relationships/hyperlink" Target="consultantplus://offline/ref=123C6D12EC126087D4671509ACBA22F6FD81D8642639293DA8915EB3B8103F3BFE53263BE8965BB309FCBCBE48FEAEA108D78BDF7BAA0AF8U6ACH" TargetMode="External"/><Relationship Id="rId173" Type="http://schemas.openxmlformats.org/officeDocument/2006/relationships/hyperlink" Target="consultantplus://offline/ref=123C6D12EC126087D4671509ACBA22F6FD81D8642639293DA8915EB3B8103F3BFE53263BE8965BB10DFCBCBE48FEAEA108D78BDF7BAA0AF8U6ACH" TargetMode="External"/><Relationship Id="rId194" Type="http://schemas.openxmlformats.org/officeDocument/2006/relationships/hyperlink" Target="consultantplus://offline/ref=123C6D12EC126087D4671509ACBA22F6FD87D869243D293DA8915EB3B8103F3BFE53263BE8965AB609FCBCBE48FEAEA108D78BDF7BAA0AF8U6ACH" TargetMode="External"/><Relationship Id="rId199" Type="http://schemas.openxmlformats.org/officeDocument/2006/relationships/hyperlink" Target="consultantplus://offline/ref=123C6D12EC126087D4671509ACBA22F6FD86D86E2631293DA8915EB3B8103F3BEC537E37E89F44B60CE9EAEF0EUAABH" TargetMode="External"/><Relationship Id="rId203" Type="http://schemas.openxmlformats.org/officeDocument/2006/relationships/hyperlink" Target="consultantplus://offline/ref=123C6D12EC126087D4671509ACBA22F6FD87D565203F293DA8915EB3B8103F3BFE53263BE8965AB40DFCBCBE48FEAEA108D78BDF7BAA0AF8U6ACH" TargetMode="External"/><Relationship Id="rId208" Type="http://schemas.openxmlformats.org/officeDocument/2006/relationships/image" Target="media/image50.wmf"/><Relationship Id="rId229" Type="http://schemas.openxmlformats.org/officeDocument/2006/relationships/image" Target="media/image65.wmf"/><Relationship Id="rId19" Type="http://schemas.openxmlformats.org/officeDocument/2006/relationships/hyperlink" Target="consultantplus://offline/ref=123C6D12EC126087D4671509ACBA22F6FD81D8652731293DA8915EB3B8103F3BFE53263BE8965BB60DFCBCBE48FEAEA108D78BDF7BAA0AF8U6ACH" TargetMode="External"/><Relationship Id="rId224" Type="http://schemas.openxmlformats.org/officeDocument/2006/relationships/image" Target="media/image60.wmf"/><Relationship Id="rId240" Type="http://schemas.openxmlformats.org/officeDocument/2006/relationships/hyperlink" Target="consultantplus://offline/ref=123C6D12EC126087D4671509ACBA22F6FD85D86D2D3C293DA8915EB3B8103F3BFE53263BE8965AB60AFCBCBE48FEAEA108D78BDF7BAA0AF8U6ACH" TargetMode="External"/><Relationship Id="rId245" Type="http://schemas.openxmlformats.org/officeDocument/2006/relationships/hyperlink" Target="consultantplus://offline/ref=123C6D12EC126087D4671509ACBA22F6FF82D6642130293DA8915EB3B8103F3BEC537E37E89F44B60CE9EAEF0EUAABH" TargetMode="External"/><Relationship Id="rId261" Type="http://schemas.openxmlformats.org/officeDocument/2006/relationships/image" Target="media/image80.wmf"/><Relationship Id="rId266" Type="http://schemas.openxmlformats.org/officeDocument/2006/relationships/image" Target="media/image82.wmf"/><Relationship Id="rId287" Type="http://schemas.openxmlformats.org/officeDocument/2006/relationships/hyperlink" Target="consultantplus://offline/ref=123C6D12EC126087D4671509ACBA22F6FD86D96B203E293DA8915EB3B8103F3BFE53263BE8965AB40DFCBCBE48FEAEA108D78BDF7BAA0AF8U6ACH" TargetMode="External"/><Relationship Id="rId14" Type="http://schemas.openxmlformats.org/officeDocument/2006/relationships/hyperlink" Target="consultantplus://offline/ref=123C6D12EC126087D4671509ACBA22F6FD86D0692C38293DA8915EB3B8103F3BFE53263BE89752B20CFCBCBE48FEAEA108D78BDF7BAA0AF8U6ACH" TargetMode="External"/><Relationship Id="rId30" Type="http://schemas.openxmlformats.org/officeDocument/2006/relationships/hyperlink" Target="consultantplus://offline/ref=123C6D12EC126087D4671509ACBA22F6FD81D8652731293DA8915EB3B8103F3BFE53263BE8965BB606FCBCBE48FEAEA108D78BDF7BAA0AF8U6ACH" TargetMode="External"/><Relationship Id="rId35" Type="http://schemas.openxmlformats.org/officeDocument/2006/relationships/hyperlink" Target="consultantplus://offline/ref=123C6D12EC126087D4671509ACBA22F6FD81D8642639293DA8915EB3B8103F3BFE53263BE8965ABF0DFCBCBE48FEAEA108D78BDF7BAA0AF8U6ACH" TargetMode="External"/><Relationship Id="rId56" Type="http://schemas.openxmlformats.org/officeDocument/2006/relationships/hyperlink" Target="consultantplus://offline/ref=123C6D12EC126087D4671509ACBA22F6FD81D8652731293DA8915EB3B8103F3BFE53263BE8965BB509FCBCBE48FEAEA108D78BDF7BAA0AF8U6ACH" TargetMode="External"/><Relationship Id="rId77" Type="http://schemas.openxmlformats.org/officeDocument/2006/relationships/hyperlink" Target="consultantplus://offline/ref=123C6D12EC126087D4671509ACBA22F6FD81D8652731293DA8915EB3B8103F3BFE53263BE8965BB40EFCBCBE48FEAEA108D78BDF7BAA0AF8U6ACH" TargetMode="External"/><Relationship Id="rId100" Type="http://schemas.openxmlformats.org/officeDocument/2006/relationships/image" Target="media/image7.wmf"/><Relationship Id="rId105" Type="http://schemas.openxmlformats.org/officeDocument/2006/relationships/hyperlink" Target="consultantplus://offline/ref=123C6D12EC126087D4671509ACBA22F6FD81D8642639293DA8915EB3B8103F3BFE53263BE8965BB60DFCBCBE48FEAEA108D78BDF7BAA0AF8U6ACH" TargetMode="External"/><Relationship Id="rId126" Type="http://schemas.openxmlformats.org/officeDocument/2006/relationships/hyperlink" Target="consultantplus://offline/ref=123C6D12EC126087D4671509ACBA22F6FD81D8642639293DA8915EB3B8103F3BFE53263BE8965BB50CFCBCBE48FEAEA108D78BDF7BAA0AF8U6ACH" TargetMode="External"/><Relationship Id="rId147" Type="http://schemas.openxmlformats.org/officeDocument/2006/relationships/image" Target="media/image23.wmf"/><Relationship Id="rId168" Type="http://schemas.openxmlformats.org/officeDocument/2006/relationships/hyperlink" Target="consultantplus://offline/ref=123C6D12EC126087D4671509ACBA22F6FD81D8642639293DA8915EB3B8103F3BFE53263BE8965BB207FCBCBE48FEAEA108D78BDF7BAA0AF8U6ACH" TargetMode="External"/><Relationship Id="rId282" Type="http://schemas.openxmlformats.org/officeDocument/2006/relationships/hyperlink" Target="consultantplus://offline/ref=123C6D12EC126087D4671509ACBA22F6FD86D96B203E293DA8915EB3B8103F3BFE53263BE8965AB40DFCBCBE48FEAEA108D78BDF7BAA0AF8U6ACH" TargetMode="External"/><Relationship Id="rId8" Type="http://schemas.openxmlformats.org/officeDocument/2006/relationships/hyperlink" Target="consultantplus://offline/ref=123C6D12EC126087D4671509ACBA22F6FD87D96E233A293DA8915EB3B8103F3BFE53263BE8965AB709FCBCBE48FEAEA108D78BDF7BAA0AF8U6ACH" TargetMode="External"/><Relationship Id="rId51" Type="http://schemas.openxmlformats.org/officeDocument/2006/relationships/hyperlink" Target="consultantplus://offline/ref=123C6D12EC126087D4671509ACBA22F6FD81D8642639293DA8915EB3B8103F3BFE53263BE8965ABF0EFCBCBE48FEAEA108D78BDF7BAA0AF8U6ACH" TargetMode="External"/><Relationship Id="rId72" Type="http://schemas.openxmlformats.org/officeDocument/2006/relationships/hyperlink" Target="consultantplus://offline/ref=123C6D12EC126087D4671509ACBA22F6FD81D8642639293DA8915EB3B8103F3BFE53263BE8965ABE0FFCBCBE48FEAEA108D78BDF7BAA0AF8U6ACH" TargetMode="External"/><Relationship Id="rId93" Type="http://schemas.openxmlformats.org/officeDocument/2006/relationships/hyperlink" Target="consultantplus://offline/ref=123C6D12EC126087D4671509ACBA22F6FD85D46F2338293DA8915EB3B8103F3BEC537E37E89F44B60CE9EAEF0EUAABH" TargetMode="External"/><Relationship Id="rId98" Type="http://schemas.openxmlformats.org/officeDocument/2006/relationships/image" Target="media/image5.wmf"/><Relationship Id="rId121" Type="http://schemas.openxmlformats.org/officeDocument/2006/relationships/image" Target="media/image15.wmf"/><Relationship Id="rId142" Type="http://schemas.openxmlformats.org/officeDocument/2006/relationships/hyperlink" Target="consultantplus://offline/ref=123C6D12EC126087D4671509ACBA22F6FD81D8642639293DA8915EB3B8103F3BFE53263BE8965BB308FCBCBE48FEAEA108D78BDF7BAA0AF8U6ACH" TargetMode="External"/><Relationship Id="rId163" Type="http://schemas.openxmlformats.org/officeDocument/2006/relationships/hyperlink" Target="consultantplus://offline/ref=123C6D12EC126087D4671509ACBA22F6FD81D8642639293DA8915EB3B8103F3BFE53263BE8965BB20DFCBCBE48FEAEA108D78BDF7BAA0AF8U6ACH" TargetMode="External"/><Relationship Id="rId184" Type="http://schemas.openxmlformats.org/officeDocument/2006/relationships/hyperlink" Target="consultantplus://offline/ref=123C6D12EC126087D4671509ACBA22F6FD82D36F2C3F293DA8915EB3B8103F3BFE53263BED9D0EE64AA2E5EF05B5A2A31FCB8ADFU6A5H" TargetMode="External"/><Relationship Id="rId189" Type="http://schemas.openxmlformats.org/officeDocument/2006/relationships/image" Target="media/image41.wmf"/><Relationship Id="rId219" Type="http://schemas.openxmlformats.org/officeDocument/2006/relationships/image" Target="media/image56.wmf"/><Relationship Id="rId3" Type="http://schemas.openxmlformats.org/officeDocument/2006/relationships/settings" Target="settings.xml"/><Relationship Id="rId214" Type="http://schemas.openxmlformats.org/officeDocument/2006/relationships/hyperlink" Target="consultantplus://offline/ref=123C6D12EC126087D4671509ACBA22F6F686D76E27337437A0C852B1BF1F602CF91A2A3AE8965BB305A3B9AB59A6A3A81FC888C367A808UFAAH" TargetMode="External"/><Relationship Id="rId230" Type="http://schemas.openxmlformats.org/officeDocument/2006/relationships/image" Target="media/image66.wmf"/><Relationship Id="rId235" Type="http://schemas.openxmlformats.org/officeDocument/2006/relationships/image" Target="media/image69.wmf"/><Relationship Id="rId251" Type="http://schemas.openxmlformats.org/officeDocument/2006/relationships/image" Target="media/image75.wmf"/><Relationship Id="rId256" Type="http://schemas.openxmlformats.org/officeDocument/2006/relationships/image" Target="media/image78.wmf"/><Relationship Id="rId277" Type="http://schemas.openxmlformats.org/officeDocument/2006/relationships/hyperlink" Target="consultantplus://offline/ref=123C6D12EC126087D4671509ACBA22F6FD86D0692C38293DA8915EB3B8103F3BFE53263BE89658B606FCBCBE48FEAEA108D78BDF7BAA0AF8U6ACH" TargetMode="External"/><Relationship Id="rId298" Type="http://schemas.openxmlformats.org/officeDocument/2006/relationships/hyperlink" Target="consultantplus://offline/ref=123C6D12EC126087D4671509ACBA22F6FD87D96E233A293DA8915EB3B8103F3BFE53263BE8965BB50DFCBCBE48FEAEA108D78BDF7BAA0AF8U6ACH" TargetMode="External"/><Relationship Id="rId25" Type="http://schemas.openxmlformats.org/officeDocument/2006/relationships/hyperlink" Target="consultantplus://offline/ref=123C6D12EC126087D4671509ACBA22F6FD80D46D2439293DA8915EB3B8103F3BFE53263BE8965AB70BFCBCBE48FEAEA108D78BDF7BAA0AF8U6ACH" TargetMode="External"/><Relationship Id="rId46" Type="http://schemas.openxmlformats.org/officeDocument/2006/relationships/hyperlink" Target="consultantplus://offline/ref=123C6D12EC126087D4671509ACBA22F6FD85D46F2338293DA8915EB3B8103F3BFE532638E19F58BC5AA6ACBA01ABAABF00CB94DF65AAU0AAH" TargetMode="External"/><Relationship Id="rId67" Type="http://schemas.openxmlformats.org/officeDocument/2006/relationships/hyperlink" Target="consultantplus://offline/ref=123C6D12EC126087D4671509ACBA22F6FD81D8642639293DA8915EB3B8103F3BFE53263BE8965ABF06FCBCBE48FEAEA108D78BDF7BAA0AF8U6ACH" TargetMode="External"/><Relationship Id="rId116" Type="http://schemas.openxmlformats.org/officeDocument/2006/relationships/hyperlink" Target="consultantplus://offline/ref=123C6D12EC126087D4671509ACBA22F6FD81D8642639293DA8915EB3B8103F3BFE53263BE8965BB50EFCBCBE48FEAEA108D78BDF7BAA0AF8U6ACH" TargetMode="External"/><Relationship Id="rId137" Type="http://schemas.openxmlformats.org/officeDocument/2006/relationships/hyperlink" Target="consultantplus://offline/ref=123C6D12EC126087D4671509ACBA22F6FD81D8642639293DA8915EB3B8103F3BFE53263BE8965BB406FCBCBE48FEAEA108D78BDF7BAA0AF8U6ACH" TargetMode="External"/><Relationship Id="rId158" Type="http://schemas.openxmlformats.org/officeDocument/2006/relationships/image" Target="media/image28.wmf"/><Relationship Id="rId272" Type="http://schemas.openxmlformats.org/officeDocument/2006/relationships/hyperlink" Target="consultantplus://offline/ref=123C6D12EC126087D4671509ACBA22F6FD81D864263B293DA8915EB3B8103F3BFE53263BE89658B70BFCBCBE48FEAEA108D78BDF7BAA0AF8U6ACH" TargetMode="External"/><Relationship Id="rId293" Type="http://schemas.openxmlformats.org/officeDocument/2006/relationships/hyperlink" Target="consultantplus://offline/ref=123C6D12EC126087D4671509ACBA22F6FD86D96B203E293DA8915EB3B8103F3BFE53263BE8965AB40DFCBCBE48FEAEA108D78BDF7BAA0AF8U6ACH" TargetMode="External"/><Relationship Id="rId302" Type="http://schemas.openxmlformats.org/officeDocument/2006/relationships/hyperlink" Target="consultantplus://offline/ref=123C6D12EC126087D4671509ACBA22F6FD87D76F213D293DA8915EB3B8103F3BFE53263BE8965BB206FCBCBE48FEAEA108D78BDF7BAA0AF8U6ACH" TargetMode="External"/><Relationship Id="rId307" Type="http://schemas.openxmlformats.org/officeDocument/2006/relationships/hyperlink" Target="consultantplus://offline/ref=123C6D12EC126087D4671509ACBA22F6FD87D96E233A293DA8915EB3B8103F3BFE53263BE8965BB50DFCBCBE48FEAEA108D78BDF7BAA0AF8U6ACH" TargetMode="External"/><Relationship Id="rId20" Type="http://schemas.openxmlformats.org/officeDocument/2006/relationships/hyperlink" Target="consultantplus://offline/ref=123C6D12EC126087D4671509ACBA22F6FD87D76F213D293DA8915EB3B8103F3BFE53263BE8965AB707FCBCBE48FEAEA108D78BDF7BAA0AF8U6ACH" TargetMode="External"/><Relationship Id="rId41" Type="http://schemas.openxmlformats.org/officeDocument/2006/relationships/hyperlink" Target="consultantplus://offline/ref=123C6D12EC126087D4671509ACBA22F6FD81D8652731293DA8915EB3B8103F3BFE53263BE8965BB50AFCBCBE48FEAEA108D78BDF7BAA0AF8U6ACH" TargetMode="External"/><Relationship Id="rId62" Type="http://schemas.openxmlformats.org/officeDocument/2006/relationships/hyperlink" Target="consultantplus://offline/ref=123C6D12EC126087D4671509ACBA22F6FD87D76F213D293DA8915EB3B8103F3BFE53263BE8965AB607FCBCBE48FEAEA108D78BDF7BAA0AF8U6ACH" TargetMode="External"/><Relationship Id="rId83" Type="http://schemas.openxmlformats.org/officeDocument/2006/relationships/hyperlink" Target="consultantplus://offline/ref=123C6D12EC126087D4671509ACBA22F6FD80D46D2439293DA8915EB3B8103F3BFE53263BE8965AB707FCBCBE48FEAEA108D78BDF7BAA0AF8U6ACH" TargetMode="External"/><Relationship Id="rId88" Type="http://schemas.openxmlformats.org/officeDocument/2006/relationships/image" Target="media/image2.wmf"/><Relationship Id="rId111" Type="http://schemas.openxmlformats.org/officeDocument/2006/relationships/hyperlink" Target="consultantplus://offline/ref=123C6D12EC126087D4671509ACBA22F6FD81D8652731293DA8915EB3B8103F3BFE53263BE8965BB407FCBCBE48FEAEA108D78BDF7BAA0AF8U6ACH" TargetMode="External"/><Relationship Id="rId132" Type="http://schemas.openxmlformats.org/officeDocument/2006/relationships/hyperlink" Target="consultantplus://offline/ref=123C6D12EC126087D4671509ACBA22F6FD81D864263B293DA8915EB3B8103F3BFE53263BE8965BBF09FCBCBE48FEAEA108D78BDF7BAA0AF8U6ACH" TargetMode="External"/><Relationship Id="rId153" Type="http://schemas.openxmlformats.org/officeDocument/2006/relationships/image" Target="media/image26.wmf"/><Relationship Id="rId174" Type="http://schemas.openxmlformats.org/officeDocument/2006/relationships/hyperlink" Target="consultantplus://offline/ref=123C6D12EC126087D4671509ACBA22F6FD87D565203F293DA8915EB3B8103F3BFE53263BE8965AB707FCBCBE48FEAEA108D78BDF7BAA0AF8U6ACH" TargetMode="External"/><Relationship Id="rId179" Type="http://schemas.openxmlformats.org/officeDocument/2006/relationships/image" Target="media/image36.wmf"/><Relationship Id="rId195" Type="http://schemas.openxmlformats.org/officeDocument/2006/relationships/image" Target="media/image43.wmf"/><Relationship Id="rId209" Type="http://schemas.openxmlformats.org/officeDocument/2006/relationships/hyperlink" Target="consultantplus://offline/ref=123C6D12EC126087D4671509ACBA22F6FD87D565203F293DA8915EB3B8103F3BFE53263BE8965AB30FFCBCBE48FEAEA108D78BDF7BAA0AF8U6ACH" TargetMode="External"/><Relationship Id="rId190" Type="http://schemas.openxmlformats.org/officeDocument/2006/relationships/hyperlink" Target="consultantplus://offline/ref=123C6D12EC126087D4671509ACBA22F6FF8AD46C263F293DA8915EB3B8103F3BEC537E37E89F44B60CE9EAEF0EUAABH" TargetMode="External"/><Relationship Id="rId204" Type="http://schemas.openxmlformats.org/officeDocument/2006/relationships/hyperlink" Target="consultantplus://offline/ref=123C6D12EC126087D4671509ACBA22F6FD87D565203F293DA8915EB3B8103F3BFE53263BE8965AB407FCBCBE48FEAEA108D78BDF7BAA0AF8U6ACH" TargetMode="External"/><Relationship Id="rId220" Type="http://schemas.openxmlformats.org/officeDocument/2006/relationships/image" Target="media/image57.wmf"/><Relationship Id="rId225" Type="http://schemas.openxmlformats.org/officeDocument/2006/relationships/image" Target="media/image61.wmf"/><Relationship Id="rId241" Type="http://schemas.openxmlformats.org/officeDocument/2006/relationships/hyperlink" Target="consultantplus://offline/ref=123C6D12EC126087D4671509ACBA22F6FD81D8642639293DA8915EB3B8103F3BFE53263BE8965BBF08FCBCBE48FEAEA108D78BDF7BAA0AF8U6ACH" TargetMode="External"/><Relationship Id="rId246" Type="http://schemas.openxmlformats.org/officeDocument/2006/relationships/image" Target="media/image72.wmf"/><Relationship Id="rId267" Type="http://schemas.openxmlformats.org/officeDocument/2006/relationships/hyperlink" Target="consultantplus://offline/ref=123C6D12EC126087D4671509ACBA22F6FD83D865243A293DA8915EB3B8103F3BFE53263BE8965AB706FCBCBE48FEAEA108D78BDF7BAA0AF8U6ACH" TargetMode="External"/><Relationship Id="rId288" Type="http://schemas.openxmlformats.org/officeDocument/2006/relationships/hyperlink" Target="consultantplus://offline/ref=123C6D12EC126087D4671509ACBA22F6FD86D96B203E293DA8915EB3B8103F3BFE53263BE8965AB40DFCBCBE48FEAEA108D78BDF7BAA0AF8U6ACH" TargetMode="External"/><Relationship Id="rId15" Type="http://schemas.openxmlformats.org/officeDocument/2006/relationships/hyperlink" Target="consultantplus://offline/ref=123C6D12EC126087D4671509ACBA22F6FD81D8652731293DA8915EB3B8103F3BFE53263BE8965BB60FFCBCBE48FEAEA108D78BDF7BAA0AF8U6ACH" TargetMode="External"/><Relationship Id="rId36" Type="http://schemas.openxmlformats.org/officeDocument/2006/relationships/hyperlink" Target="consultantplus://offline/ref=123C6D12EC126087D4671509ACBA22F6FD85D46F2338293DA8915EB3B8103F3BFE532638E19F58BC5AA6ACBA01ABAABF00CB94DF65AAU0AAH" TargetMode="External"/><Relationship Id="rId57" Type="http://schemas.openxmlformats.org/officeDocument/2006/relationships/hyperlink" Target="consultantplus://offline/ref=123C6D12EC126087D4671509ACBA22F6FD87D76F213D293DA8915EB3B8103F3BFE53263BE8965AB60BFCBCBE48FEAEA108D78BDF7BAA0AF8U6ACH" TargetMode="External"/><Relationship Id="rId106" Type="http://schemas.openxmlformats.org/officeDocument/2006/relationships/hyperlink" Target="consultantplus://offline/ref=123C6D12EC126087D4671509ACBA22F6FD81D8642639293DA8915EB3B8103F3BFE53263BE8965BB60AFCBCBE48FEAEA108D78BDF7BAA0AF8U6ACH" TargetMode="External"/><Relationship Id="rId127" Type="http://schemas.openxmlformats.org/officeDocument/2006/relationships/hyperlink" Target="consultantplus://offline/ref=123C6D12EC126087D4671509ACBA22F6FD81D8642639293DA8915EB3B8103F3BFE53263BE8965BB50AFCBCBE48FEAEA108D78BDF7BAA0AF8U6ACH" TargetMode="External"/><Relationship Id="rId262" Type="http://schemas.openxmlformats.org/officeDocument/2006/relationships/hyperlink" Target="consultantplus://offline/ref=123C6D12EC126087D4671509ACBA22F6FD81D864263B293DA8915EB3B8103F3BFE53263BE8965BBF09FCBCBE48FEAEA108D78BDF7BAA0AF8U6ACH" TargetMode="External"/><Relationship Id="rId283" Type="http://schemas.openxmlformats.org/officeDocument/2006/relationships/hyperlink" Target="consultantplus://offline/ref=123C6D12EC126087D4671509ACBA22F6FD86D96B203E293DA8915EB3B8103F3BFE53263BE8965AB40DFCBCBE48FEAEA108D78BDF7BAA0AF8U6ACH" TargetMode="External"/><Relationship Id="rId10" Type="http://schemas.openxmlformats.org/officeDocument/2006/relationships/hyperlink" Target="consultantplus://offline/ref=123C6D12EC126087D4671509ACBA22F6FD80D46D2439293DA8915EB3B8103F3BFE53263BE8965AB70BFCBCBE48FEAEA108D78BDF7BAA0AF8U6ACH" TargetMode="External"/><Relationship Id="rId31" Type="http://schemas.openxmlformats.org/officeDocument/2006/relationships/hyperlink" Target="consultantplus://offline/ref=123C6D12EC126087D4671509ACBA22F6FD85D46F2338293DA8915EB3B8103F3BFE532638E19F58BC5AA6ACBA01ABAABF00CB94DF65AAU0AAH" TargetMode="External"/><Relationship Id="rId52" Type="http://schemas.openxmlformats.org/officeDocument/2006/relationships/hyperlink" Target="consultantplus://offline/ref=123C6D12EC126087D4671509ACBA22F6FD81D8652731293DA8915EB3B8103F3BFE53263BE8965BB509FCBCBE48FEAEA108D78BDF7BAA0AF8U6ACH" TargetMode="External"/><Relationship Id="rId73" Type="http://schemas.openxmlformats.org/officeDocument/2006/relationships/hyperlink" Target="consultantplus://offline/ref=123C6D12EC126087D4671509ACBA22F6FD85D86D2D3C293DA8915EB3B8103F3BFE53263BE8965AB60EFCBCBE48FEAEA108D78BDF7BAA0AF8U6ACH" TargetMode="External"/><Relationship Id="rId78" Type="http://schemas.openxmlformats.org/officeDocument/2006/relationships/hyperlink" Target="consultantplus://offline/ref=123C6D12EC126087D4671509ACBA22F6FD81D8642639293DA8915EB3B8103F3BFE53263BE8965ABE0AFCBCBE48FEAEA108D78BDF7BAA0AF8U6ACH" TargetMode="External"/><Relationship Id="rId94" Type="http://schemas.openxmlformats.org/officeDocument/2006/relationships/hyperlink" Target="consultantplus://offline/ref=123C6D12EC126087D4671509ACBA22F6FD85D46F2338293DA8915EB3B8103F3BEC537E37E89F44B60CE9EAEF0EUAABH" TargetMode="External"/><Relationship Id="rId99" Type="http://schemas.openxmlformats.org/officeDocument/2006/relationships/image" Target="media/image6.wmf"/><Relationship Id="rId101" Type="http://schemas.openxmlformats.org/officeDocument/2006/relationships/hyperlink" Target="consultantplus://offline/ref=123C6D12EC126087D4671509ACBA22F6FD81D8642639293DA8915EB3B8103F3BFE53263BE8965BB706FCBCBE48FEAEA108D78BDF7BAA0AF8U6ACH" TargetMode="External"/><Relationship Id="rId122" Type="http://schemas.openxmlformats.org/officeDocument/2006/relationships/image" Target="media/image16.wmf"/><Relationship Id="rId143" Type="http://schemas.openxmlformats.org/officeDocument/2006/relationships/image" Target="media/image22.wmf"/><Relationship Id="rId148" Type="http://schemas.openxmlformats.org/officeDocument/2006/relationships/hyperlink" Target="consultantplus://offline/ref=123C6D12EC126087D4671509ACBA22F6FD87D76F213D293DA8915EB3B8103F3BFE53263BE8965AB508FCBCBE48FEAEA108D78BDF7BAA0AF8U6ACH" TargetMode="External"/><Relationship Id="rId164" Type="http://schemas.openxmlformats.org/officeDocument/2006/relationships/hyperlink" Target="consultantplus://offline/ref=123C6D12EC126087D4671509ACBA22F6FD81D8642639293DA8915EB3B8103F3BFE53263BE8965BB20BFCBCBE48FEAEA108D78BDF7BAA0AF8U6ACH" TargetMode="External"/><Relationship Id="rId169" Type="http://schemas.openxmlformats.org/officeDocument/2006/relationships/hyperlink" Target="consultantplus://offline/ref=123C6D12EC126087D4671509ACBA22F6FD81D8642639293DA8915EB3B8103F3BFE53263BE8965BB10FFCBCBE48FEAEA108D78BDF7BAA0AF8U6ACH" TargetMode="External"/><Relationship Id="rId185" Type="http://schemas.openxmlformats.org/officeDocument/2006/relationships/hyperlink" Target="consultantplus://offline/ref=123C6D12EC126087D4671509ACBA22F6FD81D8652731293DA8915EB3B8103F3BFE53263BE8965BB30FFCBCBE48FEAEA108D78BDF7BAA0AF8U6ACH" TargetMode="External"/><Relationship Id="rId4" Type="http://schemas.openxmlformats.org/officeDocument/2006/relationships/webSettings" Target="webSettings.xml"/><Relationship Id="rId9" Type="http://schemas.openxmlformats.org/officeDocument/2006/relationships/hyperlink" Target="consultantplus://offline/ref=123C6D12EC126087D4671509ACBA22F6FD81D8652731293DA8915EB3B8103F3BFE53263BE8965BB706FCBCBE48FEAEA108D78BDF7BAA0AF8U6ACH" TargetMode="External"/><Relationship Id="rId180" Type="http://schemas.openxmlformats.org/officeDocument/2006/relationships/image" Target="media/image37.wmf"/><Relationship Id="rId210" Type="http://schemas.openxmlformats.org/officeDocument/2006/relationships/image" Target="media/image51.wmf"/><Relationship Id="rId215" Type="http://schemas.openxmlformats.org/officeDocument/2006/relationships/hyperlink" Target="consultantplus://offline/ref=123C6D12EC126087D4671509ACBA22F6FD81D8642639293DA8915EB3B8103F3BFE53263BE8965BB107FCBCBE48FEAEA108D78BDF7BAA0AF8U6ACH" TargetMode="External"/><Relationship Id="rId236" Type="http://schemas.openxmlformats.org/officeDocument/2006/relationships/image" Target="media/image70.wmf"/><Relationship Id="rId257" Type="http://schemas.openxmlformats.org/officeDocument/2006/relationships/hyperlink" Target="consultantplus://offline/ref=123C6D12EC126087D4671509ACBA22F6FD81D8642639293DA8915EB3B8103F3BFE53263BE8965BBE09FCBCBE48FEAEA108D78BDF7BAA0AF8U6ACH" TargetMode="External"/><Relationship Id="rId278" Type="http://schemas.openxmlformats.org/officeDocument/2006/relationships/hyperlink" Target="consultantplus://offline/ref=123C6D12EC126087D4671509ACBA22F6FD81D8642639293DA8915EB3B8103F3BFE53263BE89658B70AFCBCBE48FEAEA108D78BDF7BAA0AF8U6ACH" TargetMode="External"/><Relationship Id="rId26" Type="http://schemas.openxmlformats.org/officeDocument/2006/relationships/hyperlink" Target="consultantplus://offline/ref=123C6D12EC126087D4671509ACBA22F6FD87D565203F293DA8915EB3B8103F3BFE53263BE8965AB70BFCBCBE48FEAEA108D78BDF7BAA0AF8U6ACH" TargetMode="External"/><Relationship Id="rId231" Type="http://schemas.openxmlformats.org/officeDocument/2006/relationships/image" Target="media/image67.wmf"/><Relationship Id="rId252" Type="http://schemas.openxmlformats.org/officeDocument/2006/relationships/hyperlink" Target="consultantplus://offline/ref=123C6D12EC126087D4671509ACBA22F6FD81D8642639293DA8915EB3B8103F3BFE53263BE8965BBE08FCBCBE48FEAEA108D78BDF7BAA0AF8U6ACH" TargetMode="External"/><Relationship Id="rId273" Type="http://schemas.openxmlformats.org/officeDocument/2006/relationships/hyperlink" Target="consultantplus://offline/ref=123C6D12EC126087D4671509ACBA22F6FD81D8642639293DA8915EB3B8103F3BFE53263BE89658B70CFCBCBE48FEAEA108D78BDF7BAA0AF8U6ACH" TargetMode="External"/><Relationship Id="rId294" Type="http://schemas.openxmlformats.org/officeDocument/2006/relationships/hyperlink" Target="consultantplus://offline/ref=123C6D12EC126087D4671509ACBA22F6FD86D96B203E293DA8915EB3B8103F3BFE53263BE8965AB40DFCBCBE48FEAEA108D78BDF7BAA0AF8U6ACH" TargetMode="External"/><Relationship Id="rId308" Type="http://schemas.openxmlformats.org/officeDocument/2006/relationships/hyperlink" Target="consultantplus://offline/ref=123C6D12EC126087D4671509ACBA22F6FD85D86D2D3C293DA8915EB3B8103F3BFE53263BE8965AB608FCBCBE48FEAEA108D78BDF7BAA0AF8U6ACH" TargetMode="External"/><Relationship Id="rId47" Type="http://schemas.openxmlformats.org/officeDocument/2006/relationships/hyperlink" Target="consultantplus://offline/ref=123C6D12EC126087D4671509ACBA22F6FD81D8642639293DA8915EB3B8103F3BFE53263BE8965ABF0EFCBCBE48FEAEA108D78BDF7BAA0AF8U6ACH" TargetMode="External"/><Relationship Id="rId68" Type="http://schemas.openxmlformats.org/officeDocument/2006/relationships/hyperlink" Target="consultantplus://offline/ref=123C6D12EC126087D4671509ACBA22F6FD81D8642639293DA8915EB3B8103F3BFE53263BE8965ABF07FCBCBE48FEAEA108D78BDF7BAA0AF8U6ACH" TargetMode="External"/><Relationship Id="rId89" Type="http://schemas.openxmlformats.org/officeDocument/2006/relationships/hyperlink" Target="consultantplus://offline/ref=123C6D12EC126087D4671509ACBA22F6FD81D8642639293DA8915EB3B8103F3BFE53263BE8965BB70FFCBCBE48FEAEA108D78BDF7BAA0AF8U6ACH" TargetMode="External"/><Relationship Id="rId112" Type="http://schemas.openxmlformats.org/officeDocument/2006/relationships/image" Target="media/image9.wmf"/><Relationship Id="rId133" Type="http://schemas.openxmlformats.org/officeDocument/2006/relationships/hyperlink" Target="consultantplus://offline/ref=123C6D12EC126087D4671509ACBA22F6FD81D864263B293DA8915EB3B8103F3BFE53263BE89658B70BFCBCBE48FEAEA108D78BDF7BAA0AF8U6ACH" TargetMode="External"/><Relationship Id="rId154" Type="http://schemas.openxmlformats.org/officeDocument/2006/relationships/hyperlink" Target="consultantplus://offline/ref=123C6D12EC126087D4671509ACBA22F6FD81D8642639293DA8915EB3B8103F3BFE53263BE8965BB309FCBCBE48FEAEA108D78BDF7BAA0AF8U6ACH" TargetMode="External"/><Relationship Id="rId175" Type="http://schemas.openxmlformats.org/officeDocument/2006/relationships/image" Target="media/image32.wmf"/><Relationship Id="rId196" Type="http://schemas.openxmlformats.org/officeDocument/2006/relationships/image" Target="media/image44.wmf"/><Relationship Id="rId200" Type="http://schemas.openxmlformats.org/officeDocument/2006/relationships/image" Target="media/image47.wmf"/><Relationship Id="rId16" Type="http://schemas.openxmlformats.org/officeDocument/2006/relationships/hyperlink" Target="consultantplus://offline/ref=123C6D12EC126087D4671509ACBA22F6FD81D8642639293DA8915EB3B8103F3BFE53263BE8965AB008FCBCBE48FEAEA108D78BDF7BAA0AF8U6ACH" TargetMode="External"/><Relationship Id="rId221" Type="http://schemas.openxmlformats.org/officeDocument/2006/relationships/image" Target="media/image58.wmf"/><Relationship Id="rId242" Type="http://schemas.openxmlformats.org/officeDocument/2006/relationships/hyperlink" Target="consultantplus://offline/ref=123C6D12EC126087D4671509ACBA22F6FD81D8642639293DA8915EB3B8103F3BFE53263BE8965BBF06FCBCBE48FEAEA108D78BDF7BAA0AF8U6ACH" TargetMode="External"/><Relationship Id="rId263" Type="http://schemas.openxmlformats.org/officeDocument/2006/relationships/hyperlink" Target="consultantplus://offline/ref=123C6D12EC126087D4671509ACBA22F6FD81D864263B293DA8915EB3B8103F3BFE53263BE89658B70BFCBCBE48FEAEA108D78BDF7BAA0AF8U6ACH" TargetMode="External"/><Relationship Id="rId284" Type="http://schemas.openxmlformats.org/officeDocument/2006/relationships/hyperlink" Target="consultantplus://offline/ref=123C6D12EC126087D4671509ACBA22F6FD86D96B203E293DA8915EB3B8103F3BFE53263BE8965AB40DFCBCBE48FEAEA108D78BDF7BAA0AF8U6ACH" TargetMode="External"/><Relationship Id="rId37" Type="http://schemas.openxmlformats.org/officeDocument/2006/relationships/hyperlink" Target="consultantplus://offline/ref=123C6D12EC126087D4671509ACBA22F6FD85D46F2338293DA8915EB3B8103F3BFE532638E19F58BC5AA6ACBA01ABAABF00CB94DF65AAU0AAH" TargetMode="External"/><Relationship Id="rId58" Type="http://schemas.openxmlformats.org/officeDocument/2006/relationships/hyperlink" Target="consultantplus://offline/ref=123C6D12EC126087D4671509ACBA22F6FD81D8642639293DA8915EB3B8103F3BFE53263BE8965ABF0EFCBCBE48FEAEA108D78BDF7BAA0AF8U6ACH" TargetMode="External"/><Relationship Id="rId79" Type="http://schemas.openxmlformats.org/officeDocument/2006/relationships/hyperlink" Target="consultantplus://offline/ref=123C6D12EC126087D4671509ACBA22F6FD81D8642639293DA8915EB3B8103F3BFE53263BE8965ABE08FCBCBE48FEAEA108D78BDF7BAA0AF8U6ACH" TargetMode="External"/><Relationship Id="rId102" Type="http://schemas.openxmlformats.org/officeDocument/2006/relationships/image" Target="media/image8.wmf"/><Relationship Id="rId123" Type="http://schemas.openxmlformats.org/officeDocument/2006/relationships/image" Target="media/image17.wmf"/><Relationship Id="rId144" Type="http://schemas.openxmlformats.org/officeDocument/2006/relationships/hyperlink" Target="consultantplus://offline/ref=123C6D12EC126087D4671509ACBA22F6FD81D8642639293DA8915EB3B8103F3BFE53263BE8965BB309FCBCBE48FEAEA108D78BDF7BAA0AF8U6ACH" TargetMode="External"/><Relationship Id="rId90" Type="http://schemas.openxmlformats.org/officeDocument/2006/relationships/hyperlink" Target="consultantplus://offline/ref=123C6D12EC126087D4671509ACBA22F6FD81D8642639293DA8915EB3B8103F3BFE53263BE8965BB70CFCBCBE48FEAEA108D78BDF7BAA0AF8U6ACH" TargetMode="External"/><Relationship Id="rId165" Type="http://schemas.openxmlformats.org/officeDocument/2006/relationships/image" Target="media/image29.wmf"/><Relationship Id="rId186" Type="http://schemas.openxmlformats.org/officeDocument/2006/relationships/image" Target="media/image39.wmf"/><Relationship Id="rId211" Type="http://schemas.openxmlformats.org/officeDocument/2006/relationships/hyperlink" Target="consultantplus://offline/ref=123C6D12EC126087D4671509ACBA22F6FD86D86E2631293DA8915EB3B8103F3BEC537E37E89F44B60CE9EAEF0EUAABH" TargetMode="External"/><Relationship Id="rId232" Type="http://schemas.openxmlformats.org/officeDocument/2006/relationships/hyperlink" Target="consultantplus://offline/ref=123C6D12EC126087D4671509ACBA22F6FD87D565203F293DA8915EB3B8103F3BFE53263BE8965AB306FCBCBE48FEAEA108D78BDF7BAA0AF8U6ACH" TargetMode="External"/><Relationship Id="rId253" Type="http://schemas.openxmlformats.org/officeDocument/2006/relationships/image" Target="media/image76.wmf"/><Relationship Id="rId274" Type="http://schemas.openxmlformats.org/officeDocument/2006/relationships/hyperlink" Target="consultantplus://offline/ref=123C6D12EC126087D4671509ACBA22F6FD86D0692C38293DA8915EB3B8103F3BFE53263BE89658B606FCBCBE48FEAEA108D78BDF7BAA0AF8U6ACH" TargetMode="External"/><Relationship Id="rId295" Type="http://schemas.openxmlformats.org/officeDocument/2006/relationships/hyperlink" Target="consultantplus://offline/ref=123C6D12EC126087D4671509ACBA22F6FD86D96B203E293DA8915EB3B8103F3BFE53263BE8965AB40DFCBCBE48FEAEA108D78BDF7BAA0AF8U6ACH" TargetMode="External"/><Relationship Id="rId309" Type="http://schemas.openxmlformats.org/officeDocument/2006/relationships/fontTable" Target="fontTable.xml"/><Relationship Id="rId27" Type="http://schemas.openxmlformats.org/officeDocument/2006/relationships/hyperlink" Target="consultantplus://offline/ref=123C6D12EC126087D4671509ACBA22F6FD87D76F213D293DA8915EB3B8103F3BFE53263BE8965AB60EFCBCBE48FEAEA108D78BDF7BAA0AF8U6ACH" TargetMode="External"/><Relationship Id="rId48" Type="http://schemas.openxmlformats.org/officeDocument/2006/relationships/hyperlink" Target="consultantplus://offline/ref=123C6D12EC126087D4671509ACBA22F6FD81D8652731293DA8915EB3B8103F3BFE53263BE8965BB509FCBCBE48FEAEA108D78BDF7BAA0AF8U6ACH" TargetMode="External"/><Relationship Id="rId69" Type="http://schemas.openxmlformats.org/officeDocument/2006/relationships/hyperlink" Target="consultantplus://offline/ref=123C6D12EC126087D4671509ACBA22F6FD87D76F213D293DA8915EB3B8103F3BFE53263BE8965AB50DFCBCBE48FEAEA108D78BDF7BAA0AF8U6ACH" TargetMode="External"/><Relationship Id="rId113" Type="http://schemas.openxmlformats.org/officeDocument/2006/relationships/image" Target="media/image10.wmf"/><Relationship Id="rId134" Type="http://schemas.openxmlformats.org/officeDocument/2006/relationships/hyperlink" Target="consultantplus://offline/ref=123C6D12EC126087D4671509ACBA22F6FD81D8642639293DA8915EB3B8103F3BFE53263BE8965BB40DFCBCBE48FEAEA108D78BDF7BAA0AF8U6ACH" TargetMode="External"/><Relationship Id="rId80" Type="http://schemas.openxmlformats.org/officeDocument/2006/relationships/hyperlink" Target="consultantplus://offline/ref=123C6D12EC126087D4671509ACBA22F6FF8AD76A2D3D293DA8915EB3B8103F3BFE53263BE8965AB70BFCBCBE48FEAEA108D78BDF7BAA0AF8U6ACH" TargetMode="External"/><Relationship Id="rId155" Type="http://schemas.openxmlformats.org/officeDocument/2006/relationships/image" Target="media/image27.wmf"/><Relationship Id="rId176" Type="http://schemas.openxmlformats.org/officeDocument/2006/relationships/image" Target="media/image33.wmf"/><Relationship Id="rId197" Type="http://schemas.openxmlformats.org/officeDocument/2006/relationships/image" Target="media/image45.wmf"/><Relationship Id="rId201" Type="http://schemas.openxmlformats.org/officeDocument/2006/relationships/hyperlink" Target="consultantplus://offline/ref=123C6D12EC126087D4671509ACBA22F6FD87D56A233A293DA8915EB3B8103F3BFE53263BE8965AB706FCBCBE48FEAEA108D78BDF7BAA0AF8U6ACH" TargetMode="External"/><Relationship Id="rId222" Type="http://schemas.openxmlformats.org/officeDocument/2006/relationships/hyperlink" Target="consultantplus://offline/ref=123C6D12EC126087D4671509ACBA22F6FD81D8642639293DA8915EB3B8103F3BFE53263BE8965BB00EFCBCBE48FEAEA108D78BDF7BAA0AF8U6ACH" TargetMode="External"/><Relationship Id="rId243" Type="http://schemas.openxmlformats.org/officeDocument/2006/relationships/hyperlink" Target="consultantplus://offline/ref=123C6D12EC126087D4671509ACBA22F6FD81D8642639293DA8915EB3B8103F3BFE53263BE8965BBF07FCBCBE48FEAEA108D78BDF7BAA0AF8U6ACH" TargetMode="External"/><Relationship Id="rId264" Type="http://schemas.openxmlformats.org/officeDocument/2006/relationships/hyperlink" Target="consultantplus://offline/ref=123C6D12EC126087D4671509ACBA22F6FD81D8642639293DA8915EB3B8103F3BFE53263BE8965BBE07FCBCBE48FEAEA108D78BDF7BAA0AF8U6ACH" TargetMode="External"/><Relationship Id="rId285" Type="http://schemas.openxmlformats.org/officeDocument/2006/relationships/hyperlink" Target="consultantplus://offline/ref=123C6D12EC126087D4671509ACBA22F6FD86D96B203E293DA8915EB3B8103F3BFE53263BE8965AB40DFCBCBE48FEAEA108D78BDF7BAA0AF8U6ACH" TargetMode="External"/><Relationship Id="rId17" Type="http://schemas.openxmlformats.org/officeDocument/2006/relationships/hyperlink" Target="consultantplus://offline/ref=123C6D12EC126087D4671509ACBA22F6FD85D46F2338293DA8915EB3B8103F3BFE532638E19F58BC5AA6ACBA01ABAABF00CB94DF65AAU0AAH" TargetMode="External"/><Relationship Id="rId38" Type="http://schemas.openxmlformats.org/officeDocument/2006/relationships/hyperlink" Target="consultantplus://offline/ref=123C6D12EC126087D4671509ACBA22F6FD81D8652731293DA8915EB3B8103F3BFE53263BE8965BB50CFCBCBE48FEAEA108D78BDF7BAA0AF8U6ACH" TargetMode="External"/><Relationship Id="rId59" Type="http://schemas.openxmlformats.org/officeDocument/2006/relationships/hyperlink" Target="consultantplus://offline/ref=123C6D12EC126087D4671509ACBA22F6FD87D76F213D293DA8915EB3B8103F3BFE53263BE8965AB608FCBCBE48FEAEA108D78BDF7BAA0AF8U6ACH" TargetMode="External"/><Relationship Id="rId103" Type="http://schemas.openxmlformats.org/officeDocument/2006/relationships/hyperlink" Target="consultantplus://offline/ref=123C6D12EC126087D4671509ACBA22F6FD81D8642639293DA8915EB3B8103F3BFE53263BE8965BB60EFCBCBE48FEAEA108D78BDF7BAA0AF8U6ACH" TargetMode="External"/><Relationship Id="rId124" Type="http://schemas.openxmlformats.org/officeDocument/2006/relationships/image" Target="media/image18.wmf"/><Relationship Id="rId310" Type="http://schemas.openxmlformats.org/officeDocument/2006/relationships/theme" Target="theme/theme1.xml"/><Relationship Id="rId70" Type="http://schemas.openxmlformats.org/officeDocument/2006/relationships/hyperlink" Target="consultantplus://offline/ref=123C6D12EC126087D4671509ACBA22F6FD81D8642639293DA8915EB3B8103F3BFE53263BE8965ABF0EFCBCBE48FEAEA108D78BDF7BAA0AF8U6ACH" TargetMode="External"/><Relationship Id="rId91" Type="http://schemas.openxmlformats.org/officeDocument/2006/relationships/hyperlink" Target="consultantplus://offline/ref=123C6D12EC126087D4671509ACBA22F6FD81D8642639293DA8915EB3B8103F3BFE53263BE8965BB70DFCBCBE48FEAEA108D78BDF7BAA0AF8U6ACH" TargetMode="External"/><Relationship Id="rId145" Type="http://schemas.openxmlformats.org/officeDocument/2006/relationships/hyperlink" Target="consultantplus://offline/ref=123C6D12EC126087D4671509ACBA22F6FD87D76F213D293DA8915EB3B8103F3BFE53263BE8965AB50BFCBCBE48FEAEA108D78BDF7BAA0AF8U6ACH" TargetMode="External"/><Relationship Id="rId166" Type="http://schemas.openxmlformats.org/officeDocument/2006/relationships/hyperlink" Target="consultantplus://offline/ref=123C6D12EC126087D4671509ACBA22F6FD81D8642639293DA8915EB3B8103F3BFE53263BE8965BB208FCBCBE48FEAEA108D78BDF7BAA0AF8U6ACH" TargetMode="External"/><Relationship Id="rId187" Type="http://schemas.openxmlformats.org/officeDocument/2006/relationships/hyperlink" Target="consultantplus://offline/ref=123C6D12EC126087D4671509ACBA22F6FD81D8642639293DA8915EB3B8103F3BFE53263BE8965BB109FCBCBE48FEAEA108D78BDF7BAA0AF8U6ACH" TargetMode="External"/><Relationship Id="rId1" Type="http://schemas.openxmlformats.org/officeDocument/2006/relationships/styles" Target="styles.xml"/><Relationship Id="rId212" Type="http://schemas.openxmlformats.org/officeDocument/2006/relationships/hyperlink" Target="consultantplus://offline/ref=123C6D12EC126087D4671509ACBA22F6FD81D8642639293DA8915EB3B8103F3BFE53263BE8965BB106FCBCBE48FEAEA108D78BDF7BAA0AF8U6ACH" TargetMode="External"/><Relationship Id="rId233" Type="http://schemas.openxmlformats.org/officeDocument/2006/relationships/image" Target="media/image68.wmf"/><Relationship Id="rId254" Type="http://schemas.openxmlformats.org/officeDocument/2006/relationships/hyperlink" Target="consultantplus://offline/ref=123C6D12EC126087D4671509ACBA22F6FD81D8642639293DA8915EB3B8103F3BFE53263BE8965BBE08FCBCBE48FEAEA108D78BDF7BAA0AF8U6ACH" TargetMode="External"/><Relationship Id="rId28" Type="http://schemas.openxmlformats.org/officeDocument/2006/relationships/hyperlink" Target="consultantplus://offline/ref=123C6D12EC126087D4671509ACBA22F6FD85D86D2D3C293DA8915EB3B8103F3BFE53263BE8965AB70BFCBCBE48FEAEA108D78BDF7BAA0AF8U6ACH" TargetMode="External"/><Relationship Id="rId49" Type="http://schemas.openxmlformats.org/officeDocument/2006/relationships/hyperlink" Target="consultantplus://offline/ref=123C6D12EC126087D4671509ACBA22F6FD87D76F213D293DA8915EB3B8103F3BFE53263BE8965AB60CFCBCBE48FEAEA108D78BDF7BAA0AF8U6ACH" TargetMode="External"/><Relationship Id="rId114" Type="http://schemas.openxmlformats.org/officeDocument/2006/relationships/image" Target="media/image11.wmf"/><Relationship Id="rId275" Type="http://schemas.openxmlformats.org/officeDocument/2006/relationships/hyperlink" Target="consultantplus://offline/ref=123C6D12EC126087D4671509ACBA22F6FD81D8642639293DA8915EB3B8103F3BFE53263BE89658B70DFCBCBE48FEAEA108D78BDF7BAA0AF8U6ACH" TargetMode="External"/><Relationship Id="rId296" Type="http://schemas.openxmlformats.org/officeDocument/2006/relationships/hyperlink" Target="consultantplus://offline/ref=123C6D12EC126087D4671509ACBA22F6FD81D8642639293DA8915EB3B8103F3BFE53263BE89658B60FFCBCBE48FEAEA108D78BDF7BAA0AF8U6ACH" TargetMode="External"/><Relationship Id="rId300" Type="http://schemas.openxmlformats.org/officeDocument/2006/relationships/hyperlink" Target="consultantplus://offline/ref=123C6D12EC126087D4671509ACBA22F6FD87D76F213D293DA8915EB3B8103F3BFE53263BE8965BB206FCBCBE48FEAEA108D78BDF7BAA0AF8U6ACH" TargetMode="External"/><Relationship Id="rId60" Type="http://schemas.openxmlformats.org/officeDocument/2006/relationships/hyperlink" Target="consultantplus://offline/ref=123C6D12EC126087D4671509ACBA22F6FD87D76F213D293DA8915EB3B8103F3BFE53263BE8965AB609FCBCBE48FEAEA108D78BDF7BAA0AF8U6ACH" TargetMode="External"/><Relationship Id="rId81" Type="http://schemas.openxmlformats.org/officeDocument/2006/relationships/hyperlink" Target="consultantplus://offline/ref=123C6D12EC126087D4671509ACBA22F6FD87D96E233A293DA8915EB3B8103F3BFE53263BE8965BB50DFCBCBE48FEAEA108D78BDF7BAA0AF8U6ACH" TargetMode="External"/><Relationship Id="rId135" Type="http://schemas.openxmlformats.org/officeDocument/2006/relationships/image" Target="media/image20.wmf"/><Relationship Id="rId156" Type="http://schemas.openxmlformats.org/officeDocument/2006/relationships/hyperlink" Target="consultantplus://offline/ref=123C6D12EC126087D4671509ACBA22F6FD81D8642639293DA8915EB3B8103F3BFE53263BE8965BB309FCBCBE48FEAEA108D78BDF7BAA0AF8U6ACH" TargetMode="External"/><Relationship Id="rId177" Type="http://schemas.openxmlformats.org/officeDocument/2006/relationships/image" Target="media/image34.wmf"/><Relationship Id="rId198" Type="http://schemas.openxmlformats.org/officeDocument/2006/relationships/image" Target="media/image46.wmf"/><Relationship Id="rId202" Type="http://schemas.openxmlformats.org/officeDocument/2006/relationships/hyperlink" Target="consultantplus://offline/ref=123C6D12EC126087D4671509ACBA22F6FD87D565203F293DA8915EB3B8103F3BFE53263BE8965AB50DFCBCBE48FEAEA108D78BDF7BAA0AF8U6ACH" TargetMode="External"/><Relationship Id="rId223" Type="http://schemas.openxmlformats.org/officeDocument/2006/relationships/image" Target="media/image59.wmf"/><Relationship Id="rId244" Type="http://schemas.openxmlformats.org/officeDocument/2006/relationships/hyperlink" Target="consultantplus://offline/ref=123C6D12EC126087D4671509ACBA22F6FD81D8642639293DA8915EB3B8103F3BFE53263BE8965BBE0EFCBCBE48FEAEA108D78BDF7BAA0AF8U6ACH" TargetMode="External"/><Relationship Id="rId18" Type="http://schemas.openxmlformats.org/officeDocument/2006/relationships/hyperlink" Target="consultantplus://offline/ref=123C6D12EC126087D4671509ACBA22F6FD85D46F2338293DA8915EB3B8103F3BEC537E37E89F44B60CE9EAEF0EUAABH" TargetMode="External"/><Relationship Id="rId39" Type="http://schemas.openxmlformats.org/officeDocument/2006/relationships/hyperlink" Target="consultantplus://offline/ref=123C6D12EC126087D4671509ACBA22F6FD85D46F2338293DA8915EB3B8103F3BEC537E37E89F44B60CE9EAEF0EUAABH" TargetMode="External"/><Relationship Id="rId265" Type="http://schemas.openxmlformats.org/officeDocument/2006/relationships/image" Target="media/image81.wmf"/><Relationship Id="rId286" Type="http://schemas.openxmlformats.org/officeDocument/2006/relationships/hyperlink" Target="consultantplus://offline/ref=123C6D12EC126087D4671509ACBA22F6FD87D76F213D293DA8915EB3B8103F3BFE53263BE8965AB00BFCBCBE48FEAEA108D78BDF7BAA0AF8U6ACH" TargetMode="External"/><Relationship Id="rId50" Type="http://schemas.openxmlformats.org/officeDocument/2006/relationships/hyperlink" Target="consultantplus://offline/ref=123C6D12EC126087D4671509ACBA22F6FD85D46F2338293DA8915EB3B8103F3BEC537E37E89F44B60CE9EAEF0EUAABH" TargetMode="External"/><Relationship Id="rId104" Type="http://schemas.openxmlformats.org/officeDocument/2006/relationships/hyperlink" Target="consultantplus://offline/ref=123C6D12EC126087D4671509ACBA22F6FD81D8642639293DA8915EB3B8103F3BFE53263BE8965BB60CFCBCBE48FEAEA108D78BDF7BAA0AF8U6ACH" TargetMode="External"/><Relationship Id="rId125" Type="http://schemas.openxmlformats.org/officeDocument/2006/relationships/image" Target="media/image19.wmf"/><Relationship Id="rId146" Type="http://schemas.openxmlformats.org/officeDocument/2006/relationships/hyperlink" Target="consultantplus://offline/ref=123C6D12EC126087D4671509ACBA22F6FD87D76F213D293DA8915EB3B8103F3BFE53263BE8965AB50BFCBCBE48FEAEA108D78BDF7BAA0AF8U6ACH" TargetMode="External"/><Relationship Id="rId167" Type="http://schemas.openxmlformats.org/officeDocument/2006/relationships/hyperlink" Target="consultantplus://offline/ref=123C6D12EC126087D4671509ACBA22F6FD81D8642639293DA8915EB3B8103F3BFE53263BE8965BB209FCBCBE48FEAEA108D78BDF7BAA0AF8U6ACH" TargetMode="External"/><Relationship Id="rId188" Type="http://schemas.openxmlformats.org/officeDocument/2006/relationships/image" Target="media/image40.wmf"/><Relationship Id="rId71" Type="http://schemas.openxmlformats.org/officeDocument/2006/relationships/hyperlink" Target="consultantplus://offline/ref=123C6D12EC126087D4671509ACBA22F6FD85D86D2D3C293DA8915EB3B8103F3BFE53263BE8965AB707FCBCBE48FEAEA108D78BDF7BAA0AF8U6ACH" TargetMode="External"/><Relationship Id="rId92" Type="http://schemas.openxmlformats.org/officeDocument/2006/relationships/image" Target="media/image3.wmf"/><Relationship Id="rId213" Type="http://schemas.openxmlformats.org/officeDocument/2006/relationships/image" Target="media/image52.wmf"/><Relationship Id="rId234" Type="http://schemas.openxmlformats.org/officeDocument/2006/relationships/hyperlink" Target="consultantplus://offline/ref=123C6D12EC126087D4671509ACBA22F6FD81D8642639293DA8915EB3B8103F3BFE53263BE8965BB008FCBCBE48FEAEA108D78BDF7BAA0AF8U6ACH" TargetMode="External"/><Relationship Id="rId2" Type="http://schemas.microsoft.com/office/2007/relationships/stylesWithEffects" Target="stylesWithEffects.xml"/><Relationship Id="rId29" Type="http://schemas.openxmlformats.org/officeDocument/2006/relationships/hyperlink" Target="consultantplus://offline/ref=123C6D12EC126087D4671509ACBA22F6FD85D46F2338293DA8915EB3B8103F3BEC537E37E89F44B60CE9EAEF0EUAABH" TargetMode="External"/><Relationship Id="rId255" Type="http://schemas.openxmlformats.org/officeDocument/2006/relationships/image" Target="media/image77.wmf"/><Relationship Id="rId276" Type="http://schemas.openxmlformats.org/officeDocument/2006/relationships/hyperlink" Target="consultantplus://offline/ref=123C6D12EC126087D4671509ACBA22F6FD86D0692C38293DA8915EB3B8103F3BFE53263BE89658B606FCBCBE48FEAEA108D78BDF7BAA0AF8U6ACH" TargetMode="External"/><Relationship Id="rId297" Type="http://schemas.openxmlformats.org/officeDocument/2006/relationships/hyperlink" Target="consultantplus://offline/ref=123C6D12EC126087D4671509ACBA22F6FF8AD76A2D3D293DA8915EB3B8103F3BFE53263BE8965AB608FCBCBE48FEAEA108D78BDF7BAA0AF8U6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23247</Words>
  <Characters>132513</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2020-12-09T07:00:00Z</dcterms:created>
  <dcterms:modified xsi:type="dcterms:W3CDTF">2020-12-09T07:00:00Z</dcterms:modified>
</cp:coreProperties>
</file>